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EE" w:rsidRDefault="004026B1">
      <w:r w:rsidRPr="004026B1">
        <w:drawing>
          <wp:inline distT="0" distB="0" distL="0" distR="0">
            <wp:extent cx="8118282" cy="4919429"/>
            <wp:effectExtent l="19050" t="0" r="0" b="0"/>
            <wp:docPr id="13" name="Рисунок 13" descr="C:\Users\User\AppData\Local\Packages\Microsoft.Windows.Photos_8wekyb3d8bbwe\TempState\ShareServiceTempFolder\2024-06-17_09-43-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AppData\Local\Packages\Microsoft.Windows.Photos_8wekyb3d8bbwe\TempState\ShareServiceTempFolder\2024-06-17_09-43-1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635" cy="492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6B1" w:rsidRDefault="004026B1">
      <w:r>
        <w:t xml:space="preserve">Котельная </w:t>
      </w:r>
      <w:proofErr w:type="spellStart"/>
      <w:r>
        <w:t>с</w:t>
      </w:r>
      <w:proofErr w:type="gramStart"/>
      <w:r>
        <w:t>.Ч</w:t>
      </w:r>
      <w:proofErr w:type="gramEnd"/>
      <w:r>
        <w:t>ередово</w:t>
      </w:r>
      <w:proofErr w:type="spellEnd"/>
      <w:r>
        <w:t>, ул. Зеленая, д. 21Д,Пом.1П</w:t>
      </w:r>
    </w:p>
    <w:p w:rsidR="004026B1" w:rsidRPr="004026B1" w:rsidRDefault="004026B1">
      <w:r>
        <w:t>Тепловая сеть:</w:t>
      </w:r>
      <w:r w:rsidRPr="004026B1">
        <w:t xml:space="preserve"> </w:t>
      </w:r>
      <w:r>
        <w:rPr>
          <w:lang w:val="en-US"/>
        </w:rPr>
        <w:t>d</w:t>
      </w:r>
      <w:r>
        <w:t xml:space="preserve"> 49 мм- 0,120 км, </w:t>
      </w:r>
      <w:r>
        <w:rPr>
          <w:lang w:val="en-US"/>
        </w:rPr>
        <w:t>d</w:t>
      </w:r>
      <w:r>
        <w:t>159-0,190 км</w:t>
      </w:r>
    </w:p>
    <w:sectPr w:rsidR="004026B1" w:rsidRPr="004026B1" w:rsidSect="004026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6B1"/>
    <w:rsid w:val="004026B1"/>
    <w:rsid w:val="0076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2024-06-18T04:33:00Z</dcterms:created>
  <dcterms:modified xsi:type="dcterms:W3CDTF">2024-06-18T04:37:00Z</dcterms:modified>
</cp:coreProperties>
</file>