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D2978" w14:textId="77777777" w:rsidR="0042012D" w:rsidRDefault="0042012D" w:rsidP="002A7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12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08.05.2025 № 602 «О внесении изменений в постановление Правительства Российской Федерации от 11 февраля 2017 г. № 176». </w:t>
      </w:r>
    </w:p>
    <w:p w14:paraId="334CDEA0" w14:textId="77777777" w:rsidR="0042012D" w:rsidRDefault="0042012D" w:rsidP="002A7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12D">
        <w:rPr>
          <w:rFonts w:ascii="Times New Roman" w:hAnsi="Times New Roman" w:cs="Times New Roman"/>
          <w:sz w:val="28"/>
          <w:szCs w:val="28"/>
        </w:rPr>
        <w:t xml:space="preserve">Дополнены требования к антитеррористической защищенности объектов (территорий) в сфере культуры. Установлено, что минимизация возможных последствий и ликвидация угрозы террористических актов на указанных объектах (территориях) достигается в том числе посредством разработки алгоритмов действий работников и иных лиц, находящихся на объекте (территории), при получении информации об угрозе совершения или о совершении террористического акта на объекте (территории), в том числе алгоритма действий по их безопасной и своевременной эвакуации. Должностное лицо, осуществляющее непосредственное руководство деятельностью работников объекта (территории), или лицо, его замещающее, обязано принять меры, направленные на выполнение работниками и иными лицами, находящимися на объекте (территории), действий в соответствии с указанными алгоритмами. </w:t>
      </w:r>
    </w:p>
    <w:p w14:paraId="6A771110" w14:textId="579CBEB4" w:rsidR="00C27749" w:rsidRPr="002A7A08" w:rsidRDefault="0042012D" w:rsidP="002A7A08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42012D">
        <w:rPr>
          <w:rFonts w:ascii="Times New Roman" w:hAnsi="Times New Roman" w:cs="Times New Roman"/>
          <w:sz w:val="28"/>
          <w:szCs w:val="28"/>
        </w:rPr>
        <w:t>Вступает в силу 16 мая 2025 года.</w:t>
      </w:r>
    </w:p>
    <w:sectPr w:rsidR="00C27749" w:rsidRPr="002A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F4"/>
    <w:rsid w:val="002A7A08"/>
    <w:rsid w:val="0042012D"/>
    <w:rsid w:val="00C27749"/>
    <w:rsid w:val="00CA48B1"/>
    <w:rsid w:val="00D564F4"/>
    <w:rsid w:val="00F5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D24B"/>
  <w15:chartTrackingRefBased/>
  <w15:docId w15:val="{AEB92C5E-1051-49A7-B34C-919A6F39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6</cp:revision>
  <dcterms:created xsi:type="dcterms:W3CDTF">2025-02-03T05:06:00Z</dcterms:created>
  <dcterms:modified xsi:type="dcterms:W3CDTF">2025-06-18T12:49:00Z</dcterms:modified>
</cp:coreProperties>
</file>