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05" w:rsidRDefault="00530C05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прав участников СВО.</w:t>
      </w:r>
    </w:p>
    <w:p w:rsidR="00530C05" w:rsidRDefault="00530C05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Pr="00E95BA6">
        <w:rPr>
          <w:rFonts w:ascii="Times New Roman" w:hAnsi="Times New Roman" w:cs="Times New Roman"/>
          <w:sz w:val="28"/>
          <w:szCs w:val="28"/>
        </w:rPr>
        <w:t xml:space="preserve"> 9.1 Федерального закона от 14.03.2022 № 58-ФЗ «О внесении изм</w:t>
      </w:r>
      <w:bookmarkStart w:id="0" w:name="_GoBack"/>
      <w:bookmarkEnd w:id="0"/>
      <w:r w:rsidRPr="00E95BA6">
        <w:rPr>
          <w:rFonts w:ascii="Times New Roman" w:hAnsi="Times New Roman" w:cs="Times New Roman"/>
          <w:sz w:val="28"/>
          <w:szCs w:val="28"/>
        </w:rPr>
        <w:t>енений в отдельные законодательные акты Российской Федерации»,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5BA6">
        <w:rPr>
          <w:rFonts w:ascii="Times New Roman" w:hAnsi="Times New Roman" w:cs="Times New Roman"/>
          <w:sz w:val="28"/>
          <w:szCs w:val="28"/>
        </w:rPr>
        <w:t xml:space="preserve"> СВО освобожд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E95BA6">
        <w:rPr>
          <w:rFonts w:ascii="Times New Roman" w:hAnsi="Times New Roman" w:cs="Times New Roman"/>
          <w:sz w:val="28"/>
          <w:szCs w:val="28"/>
        </w:rPr>
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C05" w:rsidRDefault="00530C05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проведении проверки прокуратурой Знаменского района установлены нарушения в связи с </w:t>
      </w:r>
      <w:r w:rsidRPr="00E47A9A">
        <w:rPr>
          <w:rFonts w:ascii="Times New Roman" w:hAnsi="Times New Roman" w:cs="Times New Roman"/>
          <w:noProof/>
          <w:sz w:val="28"/>
          <w:szCs w:val="28"/>
        </w:rPr>
        <w:t>начислени</w:t>
      </w:r>
      <w:r>
        <w:rPr>
          <w:rFonts w:ascii="Times New Roman" w:hAnsi="Times New Roman" w:cs="Times New Roman"/>
          <w:noProof/>
          <w:sz w:val="28"/>
          <w:szCs w:val="28"/>
        </w:rPr>
        <w:t>ем</w:t>
      </w:r>
      <w:r w:rsidRPr="00E47A9A">
        <w:rPr>
          <w:rFonts w:ascii="Times New Roman" w:hAnsi="Times New Roman" w:cs="Times New Roman"/>
          <w:noProof/>
          <w:sz w:val="28"/>
          <w:szCs w:val="28"/>
        </w:rPr>
        <w:t xml:space="preserve"> пеней </w:t>
      </w:r>
      <w:r>
        <w:rPr>
          <w:rFonts w:ascii="Times New Roman" w:hAnsi="Times New Roman" w:cs="Times New Roman"/>
          <w:noProof/>
          <w:sz w:val="28"/>
          <w:szCs w:val="28"/>
        </w:rPr>
        <w:t>24 семьям участников СВО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30C05" w:rsidRPr="00E95BA6" w:rsidRDefault="00530C05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</w:t>
      </w:r>
      <w:r>
        <w:rPr>
          <w:rFonts w:ascii="Times New Roman" w:hAnsi="Times New Roman" w:cs="Times New Roman"/>
          <w:sz w:val="28"/>
          <w:szCs w:val="28"/>
        </w:rPr>
        <w:t xml:space="preserve">нарушений надзирающим прокурором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ООО «Омская энергосбытовая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>
        <w:rPr>
          <w:rFonts w:ascii="Times New Roman" w:hAnsi="Times New Roman" w:cs="Times New Roman"/>
          <w:sz w:val="28"/>
          <w:szCs w:val="28"/>
        </w:rPr>
        <w:t>, организован перерасчет платы за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семьям участников СВО в сумме более 55 тысяч рублей. </w:t>
      </w:r>
    </w:p>
    <w:p w:rsidR="001629A2" w:rsidRDefault="001629A2"/>
    <w:sectPr w:rsidR="0016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05"/>
    <w:rsid w:val="001629A2"/>
    <w:rsid w:val="0053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1D73"/>
  <w15:chartTrackingRefBased/>
  <w15:docId w15:val="{A68B27B0-8E53-4550-AF0C-A146106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1</cp:revision>
  <dcterms:created xsi:type="dcterms:W3CDTF">2025-06-26T11:04:00Z</dcterms:created>
  <dcterms:modified xsi:type="dcterms:W3CDTF">2025-06-26T11:11:00Z</dcterms:modified>
</cp:coreProperties>
</file>