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7939" w14:textId="77777777" w:rsidR="00B36306" w:rsidRDefault="00B36306" w:rsidP="00B36306">
      <w:pPr>
        <w:jc w:val="both"/>
        <w:rPr>
          <w:rFonts w:ascii="Times New Roman" w:hAnsi="Times New Roman" w:cs="Times New Roman"/>
          <w:sz w:val="28"/>
          <w:szCs w:val="28"/>
        </w:rPr>
      </w:pPr>
      <w:r w:rsidRPr="00B3630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29.04.2025 № 573 «Об утверждении Правил подтверждения исключения негативного воздействия на окружающую среду объектов размещения отходов производства и потребления». </w:t>
      </w:r>
    </w:p>
    <w:p w14:paraId="7B857360" w14:textId="77777777" w:rsidR="00B36306" w:rsidRDefault="00B36306" w:rsidP="00B36306">
      <w:pPr>
        <w:jc w:val="both"/>
        <w:rPr>
          <w:rFonts w:ascii="Times New Roman" w:hAnsi="Times New Roman" w:cs="Times New Roman"/>
          <w:sz w:val="28"/>
          <w:szCs w:val="28"/>
        </w:rPr>
      </w:pPr>
      <w:r w:rsidRPr="00B36306">
        <w:rPr>
          <w:rFonts w:ascii="Times New Roman" w:hAnsi="Times New Roman" w:cs="Times New Roman"/>
          <w:sz w:val="28"/>
          <w:szCs w:val="28"/>
        </w:rPr>
        <w:t xml:space="preserve">Устанавливается обновленный порядок подтверждения исключения негативного воздействия на окружающую среду объектов размещения отходов производства и потребления. Исключение негативного воздействия подтверждается результатами мониторинга состояния и загрязнения окружающей среды, проводимого лицами, эксплуатирующими объекты размещения отходов, на территориях их размещения и в пределах их воздействия на окружающую среду. Обоснованием исключения негативного воздействия на окружающую среду объектов размещения отходов являются данные инструментальных измерений с использованием технических систем и устройств с измерительными функциями, свидетельствующие о соблюдении нормативов качества окружающей среды, установленных для физических, химических и биологических показателей состояния окружающей среды, в том числе нормативов предельно допустимых концентраций химических веществ. Лица, эксплуатирующие объекты размещения отходов, подготавливают отчет о результатах проведения мониторинга, который является основанием для принятия решения соответствующим территориальным органом Росприроднадзора о подтверждении либо </w:t>
      </w:r>
      <w:proofErr w:type="spellStart"/>
      <w:r w:rsidRPr="00B36306"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 w:rsidRPr="00B36306">
        <w:rPr>
          <w:rFonts w:ascii="Times New Roman" w:hAnsi="Times New Roman" w:cs="Times New Roman"/>
          <w:sz w:val="28"/>
          <w:szCs w:val="28"/>
        </w:rPr>
        <w:t xml:space="preserve"> исключения негативного воздействия на окружающую среду объектов размещения отходов. </w:t>
      </w:r>
    </w:p>
    <w:p w14:paraId="777A046A" w14:textId="77777777" w:rsidR="00B36306" w:rsidRDefault="00B36306" w:rsidP="00B36306">
      <w:pPr>
        <w:jc w:val="both"/>
        <w:rPr>
          <w:rFonts w:ascii="Times New Roman" w:hAnsi="Times New Roman" w:cs="Times New Roman"/>
          <w:sz w:val="28"/>
          <w:szCs w:val="28"/>
        </w:rPr>
      </w:pPr>
      <w:r w:rsidRPr="00B36306">
        <w:rPr>
          <w:rFonts w:ascii="Times New Roman" w:hAnsi="Times New Roman" w:cs="Times New Roman"/>
          <w:sz w:val="28"/>
          <w:szCs w:val="28"/>
        </w:rPr>
        <w:t xml:space="preserve">Вступает в силу 1 сентября 2025 года. </w:t>
      </w:r>
    </w:p>
    <w:p w14:paraId="6A771110" w14:textId="407584F2" w:rsidR="00C27749" w:rsidRPr="00B36306" w:rsidRDefault="00B36306" w:rsidP="00B36306">
      <w:pPr>
        <w:jc w:val="both"/>
      </w:pPr>
      <w:bookmarkStart w:id="0" w:name="_GoBack"/>
      <w:bookmarkEnd w:id="0"/>
      <w:r w:rsidRPr="00B36306">
        <w:rPr>
          <w:rFonts w:ascii="Times New Roman" w:hAnsi="Times New Roman" w:cs="Times New Roman"/>
          <w:sz w:val="28"/>
          <w:szCs w:val="28"/>
        </w:rPr>
        <w:t>С вступлением его в силу отменяется постановление Правительства Российской Федерации от 26.05.2016 № 467 «Об утверждении Положения о подтверждении исключения негативного воздействия на окружающую среду объектов размещения отходов».</w:t>
      </w:r>
    </w:p>
    <w:sectPr w:rsidR="00C27749" w:rsidRPr="00B3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25726"/>
    <w:rsid w:val="002A7A08"/>
    <w:rsid w:val="002D73E4"/>
    <w:rsid w:val="00880039"/>
    <w:rsid w:val="00B36306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6</cp:revision>
  <dcterms:created xsi:type="dcterms:W3CDTF">2025-02-03T05:06:00Z</dcterms:created>
  <dcterms:modified xsi:type="dcterms:W3CDTF">2025-05-14T09:48:00Z</dcterms:modified>
</cp:coreProperties>
</file>