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25" w:rsidRDefault="00A05B25" w:rsidP="00A0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25">
        <w:rPr>
          <w:rFonts w:ascii="Times New Roman" w:hAnsi="Times New Roman" w:cs="Times New Roman"/>
          <w:sz w:val="24"/>
          <w:szCs w:val="24"/>
        </w:rPr>
        <w:t>Продается нежилое помещение, расположенное по адресу: Омская область, Знаменский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B2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A05B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05B25">
        <w:rPr>
          <w:rFonts w:ascii="Times New Roman" w:hAnsi="Times New Roman" w:cs="Times New Roman"/>
          <w:sz w:val="24"/>
          <w:szCs w:val="24"/>
        </w:rPr>
        <w:t>наменское,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B25">
        <w:rPr>
          <w:rFonts w:ascii="Times New Roman" w:hAnsi="Times New Roman" w:cs="Times New Roman"/>
          <w:sz w:val="24"/>
          <w:szCs w:val="24"/>
        </w:rPr>
        <w:t xml:space="preserve">ул.Пролетарская, 13. </w:t>
      </w:r>
    </w:p>
    <w:p w:rsidR="00000000" w:rsidRDefault="00A05B25" w:rsidP="00A05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B25">
        <w:rPr>
          <w:rFonts w:ascii="Times New Roman" w:hAnsi="Times New Roman" w:cs="Times New Roman"/>
          <w:sz w:val="24"/>
          <w:szCs w:val="24"/>
        </w:rPr>
        <w:t>За дополнительной информацией, обращаться по телефону УФПС Омской области 8 (3812)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5B25">
        <w:rPr>
          <w:rFonts w:ascii="Times New Roman" w:hAnsi="Times New Roman" w:cs="Times New Roman"/>
          <w:sz w:val="24"/>
          <w:szCs w:val="24"/>
        </w:rPr>
        <w:t>408308, доб.2041.</w:t>
      </w:r>
    </w:p>
    <w:p w:rsidR="00A05B25" w:rsidRPr="00A05B25" w:rsidRDefault="00A05B25" w:rsidP="00A05B2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5B25" w:rsidRPr="00A0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B25"/>
    <w:rsid w:val="00A0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User-ek1</dc:creator>
  <cp:lastModifiedBy>User-ek1</cp:lastModifiedBy>
  <cp:revision>2</cp:revision>
  <dcterms:created xsi:type="dcterms:W3CDTF">2025-04-11T05:06:00Z</dcterms:created>
  <dcterms:modified xsi:type="dcterms:W3CDTF">2025-04-11T05:06:00Z</dcterms:modified>
</cp:coreProperties>
</file>