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FC" w:rsidRPr="00AE10FC" w:rsidRDefault="00AE10FC" w:rsidP="00AE10FC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</w:rPr>
      </w:pPr>
      <w:r w:rsidRPr="00AE10FC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</w:rPr>
        <w:t>Инвестиции</w:t>
      </w:r>
    </w:p>
    <w:p w:rsidR="00AE10FC" w:rsidRPr="00AE10FC" w:rsidRDefault="00AE10FC" w:rsidP="00AE10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</w:rPr>
      </w:pPr>
      <w:r w:rsidRPr="00AE10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Уважаемые предприниматели, партнеры и инвесторы! Омская область открыта для делового партнерства и готова поддержать вас в реализации предпринимательских инициатив. Каждому, кто заинтересован развивать бизнес в Омской области, мы поможем с подбором площадок, решением правовых и финансовых вопросов, выходом на новые рынки. Приглашаем к сотрудничеству!</w:t>
      </w:r>
    </w:p>
    <w:p w:rsidR="00AE10FC" w:rsidRPr="00AE10FC" w:rsidRDefault="00AE10FC" w:rsidP="00AE10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</w:rPr>
      </w:pPr>
      <w:r w:rsidRPr="00AE10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 подробной информацией можно ознакомиться перейти по ссылке: </w:t>
      </w:r>
      <w:hyperlink r:id="rId4" w:tgtFrame="_blank" w:history="1">
        <w:r w:rsidRPr="00AE10FC">
          <w:rPr>
            <w:rFonts w:ascii="Arial" w:eastAsia="Times New Roman" w:hAnsi="Arial" w:cs="Arial"/>
            <w:color w:val="0000FF"/>
            <w:sz w:val="20"/>
            <w:u w:val="single"/>
          </w:rPr>
          <w:t>https://mec.omskportal.ru/oiv/mec/etc/Invest2</w:t>
        </w:r>
      </w:hyperlink>
    </w:p>
    <w:p w:rsidR="004F5BE7" w:rsidRDefault="004F5BE7"/>
    <w:sectPr w:rsidR="004F5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E10FC"/>
    <w:rsid w:val="004F5BE7"/>
    <w:rsid w:val="00A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0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E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10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c.omskportal.ru/oiv/mec/etc/Invest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2024-06-04T06:23:00Z</dcterms:created>
  <dcterms:modified xsi:type="dcterms:W3CDTF">2024-06-04T06:24:00Z</dcterms:modified>
</cp:coreProperties>
</file>