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 xml:space="preserve">«Развитие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экономического</w:t>
      </w:r>
      <w:proofErr w:type="gramEnd"/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условий для обеспечения граждан доступными и качественными услугами по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водо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ТехноКад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Каргинка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 и установленных локальных станций очистки воды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вс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.З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авьялово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 и установленных локальных станций очистки воды в 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Шухово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</w:t>
            </w:r>
            <w:proofErr w:type="spellStart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Кондрашино</w:t>
            </w:r>
            <w:proofErr w:type="spellEnd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одопровода в пос. </w:t>
            </w:r>
            <w:proofErr w:type="spellStart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наменское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введенных в эксплуатацию водопроводов в пос.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.З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наменское</w:t>
            </w:r>
            <w:proofErr w:type="spellEnd"/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станций </w:t>
            </w:r>
            <w:proofErr w:type="gramStart"/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водоподготовки</w:t>
            </w:r>
            <w:proofErr w:type="gramEnd"/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-Объем выполненных строительно-монтажных работ приобретенной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блочно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и установленных резервных источников электроснабжения на котельную, расположенную по адресу: Омская область, Знаменский </w:t>
            </w:r>
            <w:proofErr w:type="spellStart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район,с</w:t>
            </w:r>
            <w:proofErr w:type="spellEnd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. Знаменское,  </w:t>
            </w:r>
            <w:proofErr w:type="spellStart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ул</w:t>
            </w:r>
            <w:proofErr w:type="gramStart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.Л</w:t>
            </w:r>
            <w:proofErr w:type="gramEnd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енина</w:t>
            </w:r>
            <w:proofErr w:type="spellEnd"/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</w:t>
            </w:r>
            <w:proofErr w:type="spellStart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Тавлетова</w:t>
            </w:r>
            <w:proofErr w:type="spellEnd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      </w:r>
            <w:proofErr w:type="gramStart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spellStart"/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ачуково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Тавлетова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</w:t>
            </w:r>
            <w:proofErr w:type="spellStart"/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</w:t>
            </w:r>
            <w:proofErr w:type="spellEnd"/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ул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.Л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енина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дом №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и установленных резервных источников электроснабжения на котельную по адресу: Омская область, Знаменский район, 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Новоягодное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 Количество домов, где созданы условия для перевода на электрическое отопление и (или)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пищеприготовление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Степень реализации мероприятий по обслуживанию системы водоснабжения на территории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Бутаковского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Степень реализации мероприятий по обслуживанию системы водоснабжения на территории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Качуковского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</w:t>
            </w:r>
            <w:proofErr w:type="gramStart"/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юридический</w:t>
            </w:r>
            <w:proofErr w:type="gramEnd"/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технологического оборудования теплотехнического назначения на котельную расположенную по адресу: </w:t>
            </w:r>
            <w:proofErr w:type="gramStart"/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Омская область, Знаменский р-н, с. </w:t>
            </w:r>
            <w:proofErr w:type="spellStart"/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Бутаково</w:t>
            </w:r>
            <w:proofErr w:type="spellEnd"/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, ул. Лесная, д.13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proofErr w:type="gramEnd"/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</w:t>
            </w:r>
            <w:proofErr w:type="gramStart"/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приобретенного технологического оборудования теплотехнического назначения на котельную, расположенную по адресу: 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Усть-Тамак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сельских 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поселений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сельских 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поселений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Шухово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D6475E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6C5A43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A50AE8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  <w:p w:rsidR="00087A3A" w:rsidRDefault="00087A3A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087A3A">
              <w:rPr>
                <w:rFonts w:ascii="Times New Roman" w:hAnsi="Times New Roman" w:cs="Times New Roman"/>
                <w:sz w:val="21"/>
                <w:szCs w:val="21"/>
              </w:rPr>
      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  <w:p w:rsidR="00276869" w:rsidRPr="00A50AE8" w:rsidRDefault="00276869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276869">
              <w:rPr>
                <w:rFonts w:ascii="Times New Roman" w:hAnsi="Times New Roman" w:cs="Times New Roman"/>
                <w:sz w:val="21"/>
                <w:szCs w:val="21"/>
              </w:rPr>
              <w:t>Степень соответствия использования сре</w:t>
            </w:r>
            <w:proofErr w:type="gramStart"/>
            <w:r w:rsidRPr="00276869">
              <w:rPr>
                <w:rFonts w:ascii="Times New Roman" w:hAnsi="Times New Roman" w:cs="Times New Roman"/>
                <w:sz w:val="21"/>
                <w:szCs w:val="21"/>
              </w:rPr>
              <w:t>дств пл</w:t>
            </w:r>
            <w:proofErr w:type="gramEnd"/>
            <w:r w:rsidRPr="00276869">
              <w:rPr>
                <w:rFonts w:ascii="Times New Roman" w:hAnsi="Times New Roman" w:cs="Times New Roman"/>
                <w:sz w:val="21"/>
                <w:szCs w:val="21"/>
              </w:rPr>
              <w:t>ановым назначениям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E0C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118 474 200,07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proofErr w:type="gramStart"/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DE0C8A">
              <w:rPr>
                <w:rFonts w:ascii="Times New Roman" w:hAnsi="Times New Roman" w:cs="Times New Roman"/>
                <w:sz w:val="21"/>
                <w:szCs w:val="21"/>
              </w:rPr>
              <w:t>29 804 360,43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</w:t>
            </w:r>
            <w:proofErr w:type="spellStart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кв</w:t>
            </w:r>
            <w:proofErr w:type="gramStart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.м</w:t>
            </w:r>
            <w:proofErr w:type="spellEnd"/>
            <w:proofErr w:type="gramEnd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кв.м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района не менее 0,33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кв</w:t>
            </w:r>
            <w:proofErr w:type="gram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.м</w:t>
            </w:r>
            <w:proofErr w:type="spellEnd"/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п. </w:t>
            </w:r>
            <w:proofErr w:type="spellStart"/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proofErr w:type="gramEnd"/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наменское</w:t>
            </w:r>
            <w:proofErr w:type="spellEnd"/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Комплексное освоение и развитие территорий в целях жилищного </w:t>
      </w:r>
      <w:proofErr w:type="spellStart"/>
      <w:r w:rsidR="00C2224B" w:rsidRPr="00655459">
        <w:rPr>
          <w:rFonts w:ascii="Times New Roman" w:hAnsi="Times New Roman" w:cs="Times New Roman"/>
          <w:sz w:val="21"/>
          <w:szCs w:val="21"/>
        </w:rPr>
        <w:t>строительства</w:t>
      </w:r>
      <w:proofErr w:type="gramStart"/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</w:t>
      </w:r>
      <w:proofErr w:type="spellEnd"/>
      <w:proofErr w:type="gramEnd"/>
      <w:r w:rsidR="00FC7FA1" w:rsidRPr="00655459">
        <w:rPr>
          <w:rFonts w:ascii="Times New Roman" w:hAnsi="Times New Roman" w:cs="Times New Roman"/>
          <w:sz w:val="21"/>
          <w:szCs w:val="21"/>
        </w:rPr>
        <w:t xml:space="preserve">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остаётся в числе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первостепенных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 xml:space="preserve">12 домов общей площадью 1231,5 </w:t>
      </w:r>
      <w:proofErr w:type="spellStart"/>
      <w:r w:rsidR="00FC7FA1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FC7FA1" w:rsidRPr="00655459">
        <w:rPr>
          <w:rFonts w:ascii="Times New Roman" w:hAnsi="Times New Roman" w:cs="Times New Roman"/>
          <w:sz w:val="21"/>
          <w:szCs w:val="21"/>
        </w:rPr>
        <w:t>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  <w:proofErr w:type="gramEnd"/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 xml:space="preserve">1560 </w:t>
      </w:r>
      <w:proofErr w:type="spellStart"/>
      <w:r w:rsidR="001346D5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1346D5" w:rsidRPr="00655459">
        <w:rPr>
          <w:rFonts w:ascii="Times New Roman" w:hAnsi="Times New Roman" w:cs="Times New Roman"/>
          <w:sz w:val="21"/>
          <w:szCs w:val="21"/>
        </w:rPr>
        <w:t>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и низкое качество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lastRenderedPageBreak/>
        <w:t>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 xml:space="preserve">Создание условий для обеспечения граждан доступными и качественными услугами по </w:t>
      </w:r>
      <w:proofErr w:type="spellStart"/>
      <w:r w:rsidR="00CE0C4B" w:rsidRPr="00655459">
        <w:rPr>
          <w:rFonts w:ascii="Times New Roman" w:hAnsi="Times New Roman" w:cs="Times New Roman"/>
          <w:sz w:val="21"/>
          <w:szCs w:val="21"/>
        </w:rPr>
        <w:t>водо</w:t>
      </w:r>
      <w:proofErr w:type="spellEnd"/>
      <w:r w:rsidR="00CE0C4B" w:rsidRPr="00655459">
        <w:rPr>
          <w:rFonts w:ascii="Times New Roman" w:hAnsi="Times New Roman" w:cs="Times New Roman"/>
          <w:sz w:val="21"/>
          <w:szCs w:val="21"/>
        </w:rPr>
        <w:t xml:space="preserve">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семей, получивших государственную поддержку при строительстве индивидуальных жилых домов,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который</w:t>
      </w:r>
      <w:proofErr w:type="gramEnd"/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  <w:proofErr w:type="gramEnd"/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</w:t>
      </w:r>
      <w:proofErr w:type="gramStart"/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и-</w:t>
      </w:r>
      <w:proofErr w:type="gramEnd"/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  <w:proofErr w:type="gramEnd"/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2.5 Услуги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по</w:t>
      </w:r>
      <w:proofErr w:type="gramEnd"/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технической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поддержки Пользователям (абонентам) комплекса услуг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ТехноКад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ТехноКад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 xml:space="preserve">Разработка проектно-сметной документации для строительства 12-ти квартирного жилого дома </w:t>
      </w:r>
      <w:proofErr w:type="spellStart"/>
      <w:r w:rsidR="00671F3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671F33"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="00671F33"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="00671F33" w:rsidRPr="00655459">
        <w:rPr>
          <w:rFonts w:ascii="Times New Roman" w:hAnsi="Times New Roman" w:cs="Times New Roman"/>
          <w:sz w:val="21"/>
          <w:szCs w:val="21"/>
        </w:rPr>
        <w:t>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жилых </w:t>
      </w:r>
      <w:r w:rsidR="007B0331" w:rsidRPr="00655459">
        <w:rPr>
          <w:rFonts w:ascii="Times New Roman" w:hAnsi="Times New Roman" w:cs="Times New Roman"/>
          <w:sz w:val="21"/>
          <w:szCs w:val="21"/>
        </w:rPr>
        <w:lastRenderedPageBreak/>
        <w:t>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Строительство 12-ти квартирного жилого дома в </w:t>
      </w:r>
      <w:proofErr w:type="spellStart"/>
      <w:r w:rsidR="000900B9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0900B9"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="000900B9"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жилых помещений в многоквартирных жилых домах по договорам купли-продажи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 xml:space="preserve">гами по </w:t>
      </w:r>
      <w:proofErr w:type="spellStart"/>
      <w:r w:rsidR="00167C14" w:rsidRPr="00655459">
        <w:rPr>
          <w:rFonts w:ascii="Times New Roman" w:hAnsi="Times New Roman" w:cs="Times New Roman"/>
          <w:sz w:val="21"/>
          <w:szCs w:val="21"/>
        </w:rPr>
        <w:t>водо</w:t>
      </w:r>
      <w:proofErr w:type="spellEnd"/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Приобретение  технологического оборудования теплотехнического назначения на котельную, расположенную по адресу: Омская область, Знаменский район,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Семеновка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>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Семеновка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>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 xml:space="preserve">100 </w:t>
      </w:r>
      <w:proofErr w:type="spellStart"/>
      <w:r w:rsidR="00E358CF" w:rsidRPr="00655459">
        <w:rPr>
          <w:rFonts w:ascii="Times New Roman" w:hAnsi="Times New Roman" w:cs="Times New Roman"/>
          <w:sz w:val="21"/>
          <w:szCs w:val="21"/>
        </w:rPr>
        <w:t>куб</w:t>
      </w:r>
      <w:proofErr w:type="gramStart"/>
      <w:r w:rsidR="00E358CF" w:rsidRPr="00655459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E358CF" w:rsidRPr="00655459">
        <w:rPr>
          <w:rFonts w:ascii="Times New Roman" w:hAnsi="Times New Roman" w:cs="Times New Roman"/>
          <w:sz w:val="21"/>
          <w:szCs w:val="21"/>
        </w:rPr>
        <w:t xml:space="preserve">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 xml:space="preserve">льных станций очистки воды в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>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авьялово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</w:t>
      </w:r>
      <w:proofErr w:type="spellStart"/>
      <w:r w:rsidR="00552B27" w:rsidRPr="00655459">
        <w:rPr>
          <w:rFonts w:ascii="Times New Roman" w:hAnsi="Times New Roman" w:cs="Times New Roman"/>
          <w:sz w:val="21"/>
          <w:szCs w:val="21"/>
        </w:rPr>
        <w:t>куб</w:t>
      </w:r>
      <w:proofErr w:type="gramStart"/>
      <w:r w:rsidR="00552B27" w:rsidRPr="00655459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="00F42D83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в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 xml:space="preserve">ПИР на строительство и экспертиза проекта, инженерных изысканий достоверности определения сметной стоимости строительства водопровода в пос. </w:t>
      </w:r>
      <w:proofErr w:type="spellStart"/>
      <w:r w:rsidR="00642AAB"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642AAB"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gramStart"/>
      <w:r w:rsidR="00642AAB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642AAB" w:rsidRPr="00655459">
        <w:rPr>
          <w:rFonts w:ascii="Times New Roman" w:hAnsi="Times New Roman" w:cs="Times New Roman"/>
          <w:sz w:val="21"/>
          <w:szCs w:val="21"/>
        </w:rPr>
        <w:t>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 xml:space="preserve">одопровода в пос.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08230F"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>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единицах ПИР, определяется как фактическое количество разработанных ПИР на строительство водопровода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Строительство водопровода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введенных в эксплуатацию водопроводов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водопроводов и определяется как фактическое количество введенных в эксплуатацию  водопроводов в 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 xml:space="preserve">Проведение аудита станций водоподготовки </w:t>
      </w:r>
      <w:proofErr w:type="gramStart"/>
      <w:r w:rsidR="007C5467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7C5467" w:rsidRPr="00655459">
        <w:rPr>
          <w:rFonts w:ascii="Times New Roman" w:hAnsi="Times New Roman" w:cs="Times New Roman"/>
          <w:sz w:val="21"/>
          <w:szCs w:val="21"/>
        </w:rPr>
        <w:t>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 xml:space="preserve">Количество станций </w:t>
      </w:r>
      <w:proofErr w:type="gramStart"/>
      <w:r w:rsidR="007C5467" w:rsidRPr="00655459">
        <w:rPr>
          <w:rFonts w:ascii="Times New Roman" w:hAnsi="Times New Roman" w:cs="Times New Roman"/>
          <w:sz w:val="21"/>
          <w:szCs w:val="21"/>
        </w:rPr>
        <w:t>водоподготовки</w:t>
      </w:r>
      <w:proofErr w:type="gramEnd"/>
      <w:r w:rsidR="007C5467" w:rsidRPr="00655459">
        <w:rPr>
          <w:rFonts w:ascii="Times New Roman" w:hAnsi="Times New Roman" w:cs="Times New Roman"/>
          <w:sz w:val="21"/>
          <w:szCs w:val="21"/>
        </w:rPr>
        <w:t xml:space="preserve">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строительно-монтажные работы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/ планируемый объем СМР согласно сметной документации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резервных источников электроснабжения на котельную, расположенную по адресу: Омская область, Знаменский район,  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с. Знаменское,  </w:t>
      </w:r>
      <w:proofErr w:type="spellStart"/>
      <w:r w:rsidR="00AE09FA" w:rsidRPr="00655459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.Л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енина</w:t>
      </w:r>
      <w:proofErr w:type="spellEnd"/>
      <w:r w:rsidR="00AE09FA" w:rsidRPr="00655459">
        <w:rPr>
          <w:rFonts w:ascii="Times New Roman" w:hAnsi="Times New Roman" w:cs="Times New Roman"/>
          <w:sz w:val="21"/>
          <w:szCs w:val="21"/>
        </w:rPr>
        <w:t>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с. Знаменское,  </w:t>
      </w:r>
      <w:proofErr w:type="spellStart"/>
      <w:r w:rsidR="00AE09FA" w:rsidRPr="00655459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.Л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енина</w:t>
      </w:r>
      <w:proofErr w:type="spellEnd"/>
      <w:r w:rsidR="00AE09FA" w:rsidRPr="00655459">
        <w:rPr>
          <w:rFonts w:ascii="Times New Roman" w:hAnsi="Times New Roman" w:cs="Times New Roman"/>
          <w:sz w:val="21"/>
          <w:szCs w:val="21"/>
        </w:rPr>
        <w:t>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 xml:space="preserve"> Б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 xml:space="preserve"> Б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ул.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ул.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</w:t>
      </w:r>
      <w:proofErr w:type="spellStart"/>
      <w:r w:rsidR="00AC022A" w:rsidRPr="00655459">
        <w:rPr>
          <w:rFonts w:ascii="Times New Roman" w:hAnsi="Times New Roman"/>
          <w:bCs/>
          <w:sz w:val="21"/>
          <w:szCs w:val="21"/>
        </w:rPr>
        <w:t>Чередово</w:t>
      </w:r>
      <w:proofErr w:type="spellEnd"/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</w:t>
      </w:r>
      <w:proofErr w:type="spellStart"/>
      <w:r w:rsidR="002D6637" w:rsidRPr="00655459">
        <w:rPr>
          <w:rFonts w:ascii="Times New Roman" w:hAnsi="Times New Roman"/>
          <w:bCs/>
          <w:sz w:val="21"/>
          <w:szCs w:val="21"/>
        </w:rPr>
        <w:t>Чередово</w:t>
      </w:r>
      <w:proofErr w:type="spellEnd"/>
      <w:r w:rsidR="002D6637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proofErr w:type="gramStart"/>
      <w:r w:rsidR="006253B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6253BA" w:rsidRPr="00655459">
        <w:rPr>
          <w:rFonts w:ascii="Times New Roman" w:hAnsi="Times New Roman" w:cs="Times New Roman"/>
          <w:sz w:val="21"/>
          <w:szCs w:val="21"/>
        </w:rPr>
        <w:t>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proofErr w:type="gramStart"/>
      <w:r w:rsidR="006253B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6253BA" w:rsidRPr="00655459">
        <w:rPr>
          <w:rFonts w:ascii="Times New Roman" w:hAnsi="Times New Roman" w:cs="Times New Roman"/>
          <w:sz w:val="21"/>
          <w:szCs w:val="21"/>
        </w:rPr>
        <w:t>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  <w:proofErr w:type="gramEnd"/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  <w:proofErr w:type="gramEnd"/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</w:t>
      </w:r>
      <w:proofErr w:type="gramStart"/>
      <w:r w:rsidR="00BD55C6"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="00BD55C6" w:rsidRPr="00655459">
        <w:rPr>
          <w:rFonts w:ascii="Times New Roman" w:hAnsi="Times New Roman"/>
          <w:bCs/>
          <w:sz w:val="21"/>
          <w:szCs w:val="21"/>
        </w:rPr>
        <w:t xml:space="preserve">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 xml:space="preserve">расположенную по адресу: Омская область, Знаменский район, </w:t>
      </w:r>
      <w:proofErr w:type="gramStart"/>
      <w:r w:rsidR="008E484D"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="008E484D" w:rsidRPr="00655459">
        <w:rPr>
          <w:rFonts w:ascii="Times New Roman" w:hAnsi="Times New Roman"/>
          <w:bCs/>
          <w:sz w:val="21"/>
          <w:szCs w:val="21"/>
        </w:rPr>
        <w:t>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</w:t>
      </w:r>
      <w:proofErr w:type="gramStart"/>
      <w:r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Pr="00655459">
        <w:rPr>
          <w:rFonts w:ascii="Times New Roman" w:hAnsi="Times New Roman"/>
          <w:bCs/>
          <w:sz w:val="21"/>
          <w:szCs w:val="21"/>
        </w:rPr>
        <w:t>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 xml:space="preserve">на котельную, расположенную по адресу: Омская область, Знаменский район, </w:t>
      </w:r>
      <w:proofErr w:type="gramStart"/>
      <w:r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Pr="00655459">
        <w:rPr>
          <w:rFonts w:ascii="Times New Roman" w:hAnsi="Times New Roman"/>
          <w:bCs/>
          <w:sz w:val="21"/>
          <w:szCs w:val="21"/>
        </w:rPr>
        <w:t>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  <w:proofErr w:type="gramEnd"/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Семеновка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</w:t>
      </w:r>
      <w:proofErr w:type="spellEnd"/>
      <w:r w:rsidR="00DC6135" w:rsidRPr="00655459">
        <w:rPr>
          <w:rFonts w:ascii="Times New Roman" w:hAnsi="Times New Roman" w:cs="Times New Roman"/>
          <w:sz w:val="21"/>
          <w:szCs w:val="21"/>
        </w:rPr>
        <w:t>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</w:t>
      </w:r>
      <w:proofErr w:type="spellEnd"/>
      <w:r w:rsidR="00DC6135" w:rsidRPr="00655459">
        <w:rPr>
          <w:rFonts w:ascii="Times New Roman" w:hAnsi="Times New Roman" w:cs="Times New Roman"/>
          <w:sz w:val="21"/>
          <w:szCs w:val="21"/>
        </w:rPr>
        <w:t>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Реализация мероприятий для обеспечения перевода многоквартирных жилых домов на электрическое отопление и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, расположенных по адресам: Омская область, Знаменский район: </w:t>
      </w:r>
      <w:proofErr w:type="gramStart"/>
      <w:r w:rsidR="004C315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</w:t>
      </w:r>
      <w:proofErr w:type="gramStart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ул. Красноармейская, д. 4 и 6; с.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4C3153" w:rsidRPr="00655459">
        <w:rPr>
          <w:rFonts w:ascii="Times New Roman" w:hAnsi="Times New Roman" w:cs="Times New Roman"/>
          <w:sz w:val="21"/>
          <w:szCs w:val="21"/>
        </w:rPr>
        <w:t>, ул. Ленина, д. 32, характеризуется целевым индикатором:</w:t>
      </w:r>
      <w:proofErr w:type="gramEnd"/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Количество домов, где созданы условия для перевода на электрическое отопление и (или)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домов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,к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оторые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перевели на электрическое отопление и (или)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 xml:space="preserve"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</w:t>
      </w:r>
      <w:proofErr w:type="spellStart"/>
      <w:r w:rsidR="008C0A69" w:rsidRPr="00655459">
        <w:rPr>
          <w:rFonts w:ascii="Times New Roman" w:hAnsi="Times New Roman" w:cs="Times New Roman"/>
          <w:sz w:val="21"/>
          <w:szCs w:val="21"/>
        </w:rPr>
        <w:t>Чередово</w:t>
      </w:r>
      <w:proofErr w:type="spellEnd"/>
      <w:r w:rsidR="008C0A69" w:rsidRPr="00655459">
        <w:rPr>
          <w:rFonts w:ascii="Times New Roman" w:hAnsi="Times New Roman" w:cs="Times New Roman"/>
          <w:sz w:val="21"/>
          <w:szCs w:val="21"/>
        </w:rPr>
        <w:t>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 ;</w:t>
      </w:r>
      <w:proofErr w:type="gramEnd"/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 ;</w:t>
      </w:r>
      <w:proofErr w:type="gramEnd"/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 xml:space="preserve">Содержание системы водоснабжения на территории </w:t>
      </w:r>
      <w:proofErr w:type="spellStart"/>
      <w:r w:rsidR="00F56A5E" w:rsidRPr="00655459">
        <w:rPr>
          <w:rFonts w:ascii="Times New Roman" w:hAnsi="Times New Roman" w:cs="Times New Roman"/>
          <w:sz w:val="21"/>
          <w:szCs w:val="21"/>
        </w:rPr>
        <w:t>Бутаковского</w:t>
      </w:r>
      <w:proofErr w:type="spellEnd"/>
      <w:r w:rsidR="00F56A5E"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системы водоснабжения на территории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Бутаковского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 xml:space="preserve">Содержание системы водоснабжения на территории </w:t>
      </w:r>
      <w:proofErr w:type="spellStart"/>
      <w:r w:rsidR="00F56A5E" w:rsidRPr="00655459">
        <w:rPr>
          <w:rFonts w:ascii="Times New Roman" w:hAnsi="Times New Roman" w:cs="Times New Roman"/>
          <w:sz w:val="21"/>
          <w:szCs w:val="21"/>
        </w:rPr>
        <w:t>Качуковского</w:t>
      </w:r>
      <w:proofErr w:type="spellEnd"/>
      <w:r w:rsidR="00F56A5E"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системы водоснабжения на территории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Качуковского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2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gramStart"/>
      <w:r w:rsidRPr="00655459">
        <w:rPr>
          <w:rFonts w:ascii="Times New Roman" w:hAnsi="Times New Roman" w:cs="Times New Roman"/>
          <w:sz w:val="22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 xml:space="preserve">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 xml:space="preserve">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 xml:space="preserve">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 xml:space="preserve">Количество </w:t>
      </w:r>
      <w:proofErr w:type="gramStart"/>
      <w:r w:rsidR="00B73C95" w:rsidRPr="00655459">
        <w:rPr>
          <w:rFonts w:ascii="Times New Roman" w:hAnsi="Times New Roman" w:cs="Times New Roman"/>
          <w:sz w:val="21"/>
          <w:szCs w:val="21"/>
        </w:rPr>
        <w:t>юридический</w:t>
      </w:r>
      <w:proofErr w:type="gramEnd"/>
      <w:r w:rsidR="00B73C95" w:rsidRPr="00655459">
        <w:rPr>
          <w:rFonts w:ascii="Times New Roman" w:hAnsi="Times New Roman" w:cs="Times New Roman"/>
          <w:sz w:val="21"/>
          <w:szCs w:val="21"/>
        </w:rPr>
        <w:t xml:space="preserve">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  <w:proofErr w:type="gramEnd"/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proofErr w:type="gramStart"/>
      <w:r w:rsidR="00250D5D" w:rsidRPr="00655459">
        <w:rPr>
          <w:rFonts w:ascii="Times New Roman" w:hAnsi="Times New Roman" w:cs="Times New Roman"/>
          <w:sz w:val="22"/>
          <w:szCs w:val="21"/>
        </w:rPr>
        <w:t>и(</w:t>
      </w:r>
      <w:proofErr w:type="gramEnd"/>
      <w:r w:rsidR="00250D5D" w:rsidRPr="00655459">
        <w:rPr>
          <w:rFonts w:ascii="Times New Roman" w:hAnsi="Times New Roman" w:cs="Times New Roman"/>
          <w:sz w:val="22"/>
          <w:szCs w:val="21"/>
        </w:rPr>
        <w:t>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  <w:proofErr w:type="gramEnd"/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1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1"/>
          <w:szCs w:val="21"/>
        </w:rPr>
        <w:t>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технологического оборудования теплотехнического назначения на котельную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2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2"/>
          <w:szCs w:val="21"/>
        </w:rPr>
        <w:t>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1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1"/>
          <w:szCs w:val="21"/>
        </w:rPr>
        <w:t xml:space="preserve">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 xml:space="preserve"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</w:t>
      </w:r>
      <w:proofErr w:type="gramStart"/>
      <w:r w:rsidR="007119FE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7119FE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</w:t>
      </w:r>
      <w:proofErr w:type="gramStart"/>
      <w:r w:rsidR="007119FE" w:rsidRPr="00655459">
        <w:rPr>
          <w:rFonts w:ascii="Times New Roman" w:hAnsi="Times New Roman" w:cs="Times New Roman"/>
          <w:sz w:val="22"/>
          <w:szCs w:val="21"/>
        </w:rPr>
        <w:t>с</w:t>
      </w:r>
      <w:proofErr w:type="gramEnd"/>
      <w:r w:rsidR="007119FE" w:rsidRPr="00655459">
        <w:rPr>
          <w:rFonts w:ascii="Times New Roman" w:hAnsi="Times New Roman" w:cs="Times New Roman"/>
          <w:sz w:val="22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</w:t>
      </w:r>
      <w:r w:rsidRPr="00655459">
        <w:rPr>
          <w:rFonts w:ascii="Times New Roman" w:hAnsi="Times New Roman" w:cs="Times New Roman"/>
          <w:sz w:val="22"/>
          <w:szCs w:val="21"/>
        </w:rPr>
        <w:lastRenderedPageBreak/>
        <w:t xml:space="preserve">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 xml:space="preserve"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</w:t>
      </w:r>
      <w:proofErr w:type="gramStart"/>
      <w:r w:rsidR="007119FE" w:rsidRPr="00655459">
        <w:rPr>
          <w:rFonts w:ascii="Times New Roman" w:hAnsi="Times New Roman" w:cs="Times New Roman"/>
          <w:sz w:val="22"/>
          <w:szCs w:val="21"/>
        </w:rPr>
        <w:t>с</w:t>
      </w:r>
      <w:proofErr w:type="gramEnd"/>
      <w:r w:rsidR="007119FE" w:rsidRPr="00655459">
        <w:rPr>
          <w:rFonts w:ascii="Times New Roman" w:hAnsi="Times New Roman" w:cs="Times New Roman"/>
          <w:sz w:val="22"/>
          <w:szCs w:val="21"/>
        </w:rPr>
        <w:t>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ГСфак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ГСпла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Ремонт здания котельной (ремонт кровли, заделка и ремонт оконных проемов), расположенной по адресу: </w:t>
      </w:r>
      <w:proofErr w:type="gramStart"/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с</w:t>
      </w:r>
      <w:proofErr w:type="gramEnd"/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</w:t>
      </w:r>
      <w:proofErr w:type="spell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тыс</w:t>
      </w:r>
      <w:proofErr w:type="gram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.р</w:t>
      </w:r>
      <w:proofErr w:type="gram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уб</w:t>
      </w:r>
      <w:proofErr w:type="spell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.) / планируемый объем работ согласно сметной документации (</w:t>
      </w:r>
      <w:proofErr w:type="spell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proofErr w:type="gramStart"/>
      <w:r w:rsidR="00A87720" w:rsidRPr="00655459">
        <w:rPr>
          <w:rFonts w:ascii="Times New Roman" w:hAnsi="Times New Roman" w:cs="Times New Roman"/>
          <w:sz w:val="22"/>
          <w:szCs w:val="22"/>
        </w:rPr>
        <w:t>определяется</w:t>
      </w:r>
      <w:proofErr w:type="gramEnd"/>
      <w:r w:rsidR="00A87720" w:rsidRPr="00655459">
        <w:rPr>
          <w:rFonts w:ascii="Times New Roman" w:hAnsi="Times New Roman" w:cs="Times New Roman"/>
          <w:sz w:val="22"/>
          <w:szCs w:val="22"/>
        </w:rPr>
        <w:t xml:space="preserve">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4.44 Замена технологического оборудования теплотехнического назначения на котельной, расположенной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технологического оборудования теплотехнического назначения на котельную, расположенную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4.46. Демонтаж  модульной котельной расположенной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Монтаж модульной котельной расположенной по адресу: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ул.Тавлетова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 xml:space="preserve">Приобретение  технологического оборудования теплотехнического назначения на котельную, расположенную по адресу: </w:t>
      </w:r>
      <w:proofErr w:type="gramStart"/>
      <w:r w:rsidR="00F20330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д. </w:t>
      </w:r>
      <w:proofErr w:type="spellStart"/>
      <w:r w:rsidR="00F20330"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="00F20330" w:rsidRPr="00655459">
        <w:rPr>
          <w:rFonts w:ascii="Times New Roman" w:hAnsi="Times New Roman" w:cs="Times New Roman"/>
          <w:sz w:val="21"/>
          <w:szCs w:val="21"/>
        </w:rPr>
        <w:t>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  <w:proofErr w:type="gramEnd"/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ское количество приобретенного  технологического оборудования теплотехнического назначения на котельную расположенную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д.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ул. Зеленая, д. 22 б.</w:t>
      </w:r>
      <w:proofErr w:type="gramEnd"/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сельских 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поселений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сельских 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поселений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4.58 Обновление программного </w:t>
      </w: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комплекта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«Г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>РАНД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>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о-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= А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6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 xml:space="preserve">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7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= V / </w:t>
      </w: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Ci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7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дств пр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>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Ci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единицах, определяется как фактичекское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087A3A" w:rsidRPr="0018770E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4.62 Возмещение затрат, образовавшихся в связи с увеличением стоимости приобретения топлива относительно стоимости топлива, предусмотренной в тарифах, характеризуется целевым индикатором:</w:t>
      </w:r>
    </w:p>
    <w:p w:rsidR="00087A3A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proofErr w:type="gramStart"/>
      <w:r w:rsidRPr="0018770E">
        <w:rPr>
          <w:rFonts w:ascii="Times New Roman" w:hAnsi="Times New Roman" w:cs="Times New Roman"/>
          <w:color w:val="222222"/>
          <w:sz w:val="21"/>
          <w:szCs w:val="21"/>
        </w:rPr>
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субсидии, измеряется в процентах, определяется как  фактичекское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</w:t>
      </w:r>
      <w:proofErr w:type="gramEnd"/>
      <w:r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субсидии</w:t>
      </w:r>
      <w:r w:rsidR="0018770E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18770E" w:rsidRPr="00A50AE8" w:rsidRDefault="0018770E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4.63. </w:t>
      </w:r>
      <w:r w:rsidR="00176085" w:rsidRPr="00176085">
        <w:rPr>
          <w:rFonts w:ascii="Times New Roman" w:hAnsi="Times New Roman" w:cs="Times New Roman"/>
        </w:rPr>
        <w:t>Субсидия МУП ЖКХ в целях восстановления их платежеспособности</w:t>
      </w:r>
      <w:r w:rsidR="005E32BB">
        <w:rPr>
          <w:rFonts w:ascii="Times New Roman" w:hAnsi="Times New Roman" w:cs="Times New Roman"/>
        </w:rPr>
        <w:t>,</w:t>
      </w:r>
      <w:r w:rsidR="00176085"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  <w:r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76869">
        <w:rPr>
          <w:rFonts w:ascii="Times New Roman" w:hAnsi="Times New Roman" w:cs="Times New Roman"/>
          <w:sz w:val="21"/>
          <w:szCs w:val="21"/>
        </w:rPr>
        <w:t>Степень соответствия использования сре</w:t>
      </w:r>
      <w:proofErr w:type="gramStart"/>
      <w:r w:rsidRPr="00276869">
        <w:rPr>
          <w:rFonts w:ascii="Times New Roman" w:hAnsi="Times New Roman" w:cs="Times New Roman"/>
          <w:sz w:val="21"/>
          <w:szCs w:val="21"/>
        </w:rPr>
        <w:t>дств пл</w:t>
      </w:r>
      <w:proofErr w:type="gramEnd"/>
      <w:r w:rsidRPr="00276869">
        <w:rPr>
          <w:rFonts w:ascii="Times New Roman" w:hAnsi="Times New Roman" w:cs="Times New Roman"/>
          <w:sz w:val="21"/>
          <w:szCs w:val="21"/>
        </w:rPr>
        <w:t>ановым назначениям</w:t>
      </w:r>
      <w:r w:rsidR="00810102" w:rsidRPr="00810102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измеряется в процентах, определяе</w:t>
      </w:r>
      <w:r w:rsidR="00810102">
        <w:rPr>
          <w:rFonts w:ascii="Times New Roman" w:hAnsi="Times New Roman" w:cs="Times New Roman"/>
          <w:color w:val="222222"/>
          <w:sz w:val="21"/>
          <w:szCs w:val="21"/>
        </w:rPr>
        <w:t>тся как  фактиче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</w:t>
      </w:r>
      <w:r w:rsidR="001C5068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</w:t>
      </w:r>
      <w:proofErr w:type="gramEnd"/>
      <w:r w:rsidR="00C127D7" w:rsidRPr="00655459">
        <w:rPr>
          <w:rFonts w:ascii="Times New Roman" w:hAnsi="Times New Roman" w:cs="Times New Roman"/>
          <w:sz w:val="21"/>
          <w:szCs w:val="21"/>
        </w:rPr>
        <w:t xml:space="preserve">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.Ш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ул.Ленина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</w:t>
      </w:r>
      <w:proofErr w:type="spellStart"/>
      <w:r w:rsidR="000F5B3B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0F5B3B" w:rsidRPr="00655459">
        <w:rPr>
          <w:rFonts w:ascii="Times New Roman" w:hAnsi="Times New Roman" w:cs="Times New Roman"/>
          <w:sz w:val="21"/>
          <w:szCs w:val="21"/>
        </w:rPr>
        <w:t>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муниципальных квартир, за которые произведена оплата в региональный фонд капитального ремонта, измеряется в единицах квартир,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определяетсякак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DE0C8A" w:rsidRPr="00DE0C8A" w:rsidRDefault="0061325F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bookmarkStart w:id="3" w:name="sub_1600"/>
      <w:r w:rsidR="00DE0C8A"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>составляет 118 474 200,07 рублей</w:t>
      </w:r>
      <w:proofErr w:type="gramStart"/>
      <w:r w:rsidR="00DE0C8A"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,</w:t>
      </w:r>
      <w:proofErr w:type="gramEnd"/>
      <w:r w:rsidR="00DE0C8A"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в том числе:                         </w:t>
      </w:r>
    </w:p>
    <w:p w:rsidR="00DE0C8A" w:rsidRP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2020 году –14 940 436,96 руб.;             </w:t>
      </w:r>
    </w:p>
    <w:p w:rsidR="00DE0C8A" w:rsidRP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2021 году –  9 818 392,79 руб.;         </w:t>
      </w:r>
    </w:p>
    <w:p w:rsidR="00DE0C8A" w:rsidRP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2022 году – 25 763 291,65 руб.;   </w:t>
      </w:r>
    </w:p>
    <w:p w:rsidR="00DE0C8A" w:rsidRP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2023 году – 38 133 718,24 руб.;            </w:t>
      </w:r>
    </w:p>
    <w:p w:rsidR="00DE0C8A" w:rsidRP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2024 году – 29 804 360,43 руб.;            </w:t>
      </w:r>
    </w:p>
    <w:p w:rsidR="00DE0C8A" w:rsidRP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- в 2025 году –           7 000,00 руб.;  </w:t>
      </w:r>
    </w:p>
    <w:p w:rsid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>- в 2026 году –            7 000,00 руб.</w:t>
      </w:r>
    </w:p>
    <w:p w:rsidR="00DE0C8A" w:rsidRDefault="00DE0C8A" w:rsidP="00DE0C8A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61325F" w:rsidRPr="00655459" w:rsidRDefault="0061325F" w:rsidP="00DE0C8A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bookmarkStart w:id="4" w:name="_GoBack"/>
      <w:bookmarkEnd w:id="4"/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</w:t>
      </w:r>
      <w:proofErr w:type="spellStart"/>
      <w:r w:rsidR="0082539F" w:rsidRPr="00655459">
        <w:rPr>
          <w:rFonts w:ascii="Times New Roman" w:hAnsi="Times New Roman" w:cs="Times New Roman"/>
          <w:sz w:val="21"/>
          <w:szCs w:val="21"/>
        </w:rPr>
        <w:t>кв</w:t>
      </w:r>
      <w:proofErr w:type="gramStart"/>
      <w:r w:rsidR="0082539F" w:rsidRPr="00655459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82539F" w:rsidRPr="00655459">
        <w:rPr>
          <w:rFonts w:ascii="Times New Roman" w:hAnsi="Times New Roman" w:cs="Times New Roman"/>
          <w:sz w:val="21"/>
          <w:szCs w:val="21"/>
        </w:rPr>
        <w:t xml:space="preserve">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кв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0265B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водоснабжением п.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Анализ, сбор информации и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контроль за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</w:t>
      </w:r>
      <w:r w:rsidR="005133C6" w:rsidRPr="00655459">
        <w:rPr>
          <w:rFonts w:ascii="Times New Roman" w:hAnsi="Times New Roman"/>
          <w:sz w:val="21"/>
          <w:szCs w:val="21"/>
        </w:rPr>
        <w:lastRenderedPageBreak/>
        <w:t xml:space="preserve">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9"/>
      <w:headerReference w:type="default" r:id="rId10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83A" w:rsidRDefault="0081283A" w:rsidP="00500CB0">
      <w:r>
        <w:separator/>
      </w:r>
    </w:p>
  </w:endnote>
  <w:endnote w:type="continuationSeparator" w:id="0">
    <w:p w:rsidR="0081283A" w:rsidRDefault="0081283A" w:rsidP="0050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83A" w:rsidRDefault="0081283A" w:rsidP="00500CB0">
      <w:r>
        <w:separator/>
      </w:r>
    </w:p>
  </w:footnote>
  <w:footnote w:type="continuationSeparator" w:id="0">
    <w:p w:rsidR="0081283A" w:rsidRDefault="0081283A" w:rsidP="00500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822400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0488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231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21CE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A3A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085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70E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5068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5FF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2765"/>
    <w:rsid w:val="00263B45"/>
    <w:rsid w:val="002640C4"/>
    <w:rsid w:val="002641A7"/>
    <w:rsid w:val="00264837"/>
    <w:rsid w:val="00264C58"/>
    <w:rsid w:val="00264C92"/>
    <w:rsid w:val="00265420"/>
    <w:rsid w:val="00265F8E"/>
    <w:rsid w:val="00266458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869"/>
    <w:rsid w:val="00276A5B"/>
    <w:rsid w:val="002800BB"/>
    <w:rsid w:val="0028029C"/>
    <w:rsid w:val="002802BD"/>
    <w:rsid w:val="002806D0"/>
    <w:rsid w:val="00281047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5E5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15DD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4C8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2F3F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5F1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33E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819"/>
    <w:rsid w:val="00502C3E"/>
    <w:rsid w:val="00502CD1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2F2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32BB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6EB2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9AA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102"/>
    <w:rsid w:val="008108FB"/>
    <w:rsid w:val="00810A54"/>
    <w:rsid w:val="00811CAF"/>
    <w:rsid w:val="008123EE"/>
    <w:rsid w:val="0081280C"/>
    <w:rsid w:val="0081283A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40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245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1ACE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55A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116C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07D3A"/>
    <w:rsid w:val="00D10382"/>
    <w:rsid w:val="00D108A6"/>
    <w:rsid w:val="00D11308"/>
    <w:rsid w:val="00D120F3"/>
    <w:rsid w:val="00D12679"/>
    <w:rsid w:val="00D12B43"/>
    <w:rsid w:val="00D12D86"/>
    <w:rsid w:val="00D135B2"/>
    <w:rsid w:val="00D13C58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1E9F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0433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C8A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18E"/>
    <w:rsid w:val="00E13345"/>
    <w:rsid w:val="00E13AC6"/>
    <w:rsid w:val="00E14BBC"/>
    <w:rsid w:val="00E14ED2"/>
    <w:rsid w:val="00E1554B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3D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4BC0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6B8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D46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80FD27-B3B9-448A-B174-FBFFA23E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11417</Words>
  <Characters>65083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Stroitel</cp:lastModifiedBy>
  <cp:revision>2</cp:revision>
  <cp:lastPrinted>2023-09-18T09:05:00Z</cp:lastPrinted>
  <dcterms:created xsi:type="dcterms:W3CDTF">2024-11-15T10:34:00Z</dcterms:created>
  <dcterms:modified xsi:type="dcterms:W3CDTF">2024-11-15T10:34:00Z</dcterms:modified>
</cp:coreProperties>
</file>