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D2B" w:rsidRDefault="000F7D2B" w:rsidP="000F7D2B">
      <w:pPr>
        <w:shd w:val="clear" w:color="auto" w:fill="FFFFFF"/>
        <w:jc w:val="center"/>
        <w:rPr>
          <w:b/>
          <w:sz w:val="32"/>
          <w:szCs w:val="32"/>
        </w:rPr>
      </w:pPr>
      <w:r>
        <w:rPr>
          <w:b/>
          <w:color w:val="000000"/>
          <w:spacing w:val="3"/>
          <w:sz w:val="32"/>
          <w:szCs w:val="32"/>
        </w:rPr>
        <w:t>СОВЕТ ЗНАМЕНСКОГО МУНИЦИПАЛЬНОГО РАЙОНА</w:t>
      </w:r>
    </w:p>
    <w:p w:rsidR="000F7D2B" w:rsidRDefault="000F7D2B" w:rsidP="000F7D2B">
      <w:pPr>
        <w:shd w:val="clear" w:color="auto" w:fill="FFFFFF"/>
        <w:spacing w:after="720"/>
        <w:ind w:left="45"/>
        <w:jc w:val="center"/>
        <w:rPr>
          <w:b/>
          <w:sz w:val="32"/>
          <w:szCs w:val="32"/>
        </w:rPr>
      </w:pPr>
      <w:r>
        <w:rPr>
          <w:b/>
          <w:color w:val="000000"/>
          <w:spacing w:val="-1"/>
          <w:sz w:val="32"/>
          <w:szCs w:val="32"/>
        </w:rPr>
        <w:t>ОМСКОЙ ОБЛАСТИ</w:t>
      </w:r>
    </w:p>
    <w:p w:rsidR="000F7D2B" w:rsidRDefault="000F7D2B" w:rsidP="000F7D2B">
      <w:pPr>
        <w:spacing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0F7D2B" w:rsidRDefault="00C25A10" w:rsidP="00D72556">
      <w:pPr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2</w:t>
      </w:r>
      <w:r w:rsidR="00482D55">
        <w:rPr>
          <w:color w:val="000000"/>
          <w:spacing w:val="-1"/>
          <w:sz w:val="28"/>
          <w:szCs w:val="28"/>
        </w:rPr>
        <w:t>7</w:t>
      </w:r>
      <w:r>
        <w:rPr>
          <w:color w:val="000000"/>
          <w:spacing w:val="-1"/>
          <w:sz w:val="28"/>
          <w:szCs w:val="28"/>
        </w:rPr>
        <w:t xml:space="preserve"> сентября 202</w:t>
      </w:r>
      <w:r w:rsidR="00482D55">
        <w:rPr>
          <w:color w:val="000000"/>
          <w:spacing w:val="-1"/>
          <w:sz w:val="28"/>
          <w:szCs w:val="28"/>
        </w:rPr>
        <w:t>4</w:t>
      </w:r>
      <w:r w:rsidR="000B01C6">
        <w:rPr>
          <w:color w:val="000000"/>
          <w:spacing w:val="-1"/>
          <w:sz w:val="28"/>
          <w:szCs w:val="28"/>
        </w:rPr>
        <w:t xml:space="preserve"> года</w:t>
      </w:r>
      <w:r w:rsidR="00F00377">
        <w:rPr>
          <w:color w:val="000000"/>
          <w:spacing w:val="-1"/>
          <w:sz w:val="28"/>
          <w:szCs w:val="28"/>
        </w:rPr>
        <w:t xml:space="preserve">                                                                                       </w:t>
      </w:r>
      <w:r w:rsidR="00E0754E" w:rsidRPr="00E7278B">
        <w:rPr>
          <w:color w:val="000000"/>
          <w:spacing w:val="-1"/>
          <w:sz w:val="28"/>
          <w:szCs w:val="28"/>
        </w:rPr>
        <w:t>№</w:t>
      </w:r>
      <w:r w:rsidR="00656FA8">
        <w:rPr>
          <w:color w:val="000000"/>
          <w:spacing w:val="-1"/>
          <w:sz w:val="28"/>
          <w:szCs w:val="28"/>
        </w:rPr>
        <w:t>36</w:t>
      </w:r>
      <w:bookmarkStart w:id="0" w:name="_GoBack"/>
      <w:bookmarkEnd w:id="0"/>
    </w:p>
    <w:p w:rsidR="000F7D2B" w:rsidRDefault="000F7D2B" w:rsidP="000F7D2B">
      <w:pPr>
        <w:spacing w:after="480"/>
        <w:jc w:val="center"/>
        <w:rPr>
          <w:sz w:val="28"/>
          <w:szCs w:val="28"/>
        </w:rPr>
      </w:pPr>
      <w:r>
        <w:rPr>
          <w:sz w:val="28"/>
          <w:szCs w:val="28"/>
        </w:rPr>
        <w:t>с. Знаменское</w:t>
      </w:r>
    </w:p>
    <w:p w:rsidR="00ED213D" w:rsidRDefault="00ED213D" w:rsidP="00ED213D">
      <w:pPr>
        <w:jc w:val="center"/>
        <w:rPr>
          <w:b/>
          <w:sz w:val="28"/>
          <w:szCs w:val="28"/>
        </w:rPr>
      </w:pPr>
      <w:r w:rsidRPr="00ED213D">
        <w:rPr>
          <w:b/>
          <w:sz w:val="28"/>
          <w:szCs w:val="28"/>
        </w:rPr>
        <w:t xml:space="preserve">Об исполнении бюджета муниципального района </w:t>
      </w:r>
    </w:p>
    <w:p w:rsidR="00ED213D" w:rsidRPr="00ED213D" w:rsidRDefault="00ED213D" w:rsidP="00ED213D">
      <w:pPr>
        <w:spacing w:after="480" w:line="300" w:lineRule="auto"/>
        <w:jc w:val="center"/>
        <w:rPr>
          <w:b/>
          <w:sz w:val="28"/>
          <w:szCs w:val="28"/>
        </w:rPr>
      </w:pPr>
      <w:r w:rsidRPr="00ED213D">
        <w:rPr>
          <w:b/>
          <w:sz w:val="28"/>
          <w:szCs w:val="28"/>
        </w:rPr>
        <w:t>за I полугодие 202</w:t>
      </w:r>
      <w:r w:rsidR="00482D55">
        <w:rPr>
          <w:b/>
          <w:sz w:val="28"/>
          <w:szCs w:val="28"/>
        </w:rPr>
        <w:t>4</w:t>
      </w:r>
      <w:r w:rsidRPr="00ED213D">
        <w:rPr>
          <w:b/>
          <w:sz w:val="28"/>
          <w:szCs w:val="28"/>
        </w:rPr>
        <w:t xml:space="preserve"> года</w:t>
      </w:r>
    </w:p>
    <w:p w:rsidR="00B26247" w:rsidRPr="00ED213D" w:rsidRDefault="00ED213D" w:rsidP="00ED213D">
      <w:pPr>
        <w:ind w:firstLine="709"/>
        <w:jc w:val="both"/>
        <w:rPr>
          <w:bCs/>
          <w:sz w:val="28"/>
          <w:szCs w:val="28"/>
        </w:rPr>
      </w:pPr>
      <w:r w:rsidRPr="00ED213D">
        <w:rPr>
          <w:sz w:val="28"/>
          <w:szCs w:val="28"/>
        </w:rPr>
        <w:t>Совет Знаменского муниципального района Омской области решил принять к сведению отчёт об исполнении бюджета Знаменского муниципального района за I полугодие 202</w:t>
      </w:r>
      <w:r w:rsidR="00656FA8">
        <w:rPr>
          <w:sz w:val="28"/>
          <w:szCs w:val="28"/>
        </w:rPr>
        <w:t>4</w:t>
      </w:r>
      <w:r w:rsidRPr="00ED213D">
        <w:rPr>
          <w:sz w:val="28"/>
          <w:szCs w:val="28"/>
        </w:rPr>
        <w:t xml:space="preserve"> года, утвержденный Главой Знаменского муниципального района Омской области (Постановление Главы Знаменского муниципального района Омской области от 1</w:t>
      </w:r>
      <w:r w:rsidR="00656FA8">
        <w:rPr>
          <w:sz w:val="28"/>
          <w:szCs w:val="28"/>
        </w:rPr>
        <w:t>0</w:t>
      </w:r>
      <w:r w:rsidRPr="00ED213D">
        <w:rPr>
          <w:sz w:val="28"/>
          <w:szCs w:val="28"/>
        </w:rPr>
        <w:t xml:space="preserve"> июля 202</w:t>
      </w:r>
      <w:r w:rsidR="00656FA8">
        <w:rPr>
          <w:sz w:val="28"/>
          <w:szCs w:val="28"/>
        </w:rPr>
        <w:t>4</w:t>
      </w:r>
      <w:r w:rsidRPr="00ED213D">
        <w:rPr>
          <w:sz w:val="28"/>
          <w:szCs w:val="28"/>
        </w:rPr>
        <w:t xml:space="preserve"> года № </w:t>
      </w:r>
      <w:r w:rsidR="00C25A10">
        <w:rPr>
          <w:sz w:val="28"/>
          <w:szCs w:val="28"/>
        </w:rPr>
        <w:t>2</w:t>
      </w:r>
      <w:r w:rsidR="00656FA8">
        <w:rPr>
          <w:sz w:val="28"/>
          <w:szCs w:val="28"/>
        </w:rPr>
        <w:t>46</w:t>
      </w:r>
      <w:r w:rsidRPr="00ED213D">
        <w:rPr>
          <w:sz w:val="28"/>
          <w:szCs w:val="28"/>
        </w:rPr>
        <w:t>-</w:t>
      </w:r>
      <w:r w:rsidR="000F53FA">
        <w:rPr>
          <w:sz w:val="28"/>
          <w:szCs w:val="28"/>
        </w:rPr>
        <w:t>п</w:t>
      </w:r>
      <w:r w:rsidRPr="00ED213D">
        <w:rPr>
          <w:sz w:val="28"/>
          <w:szCs w:val="28"/>
        </w:rPr>
        <w:t xml:space="preserve"> "Об исполнении бюджета муниципального района за I полугодие</w:t>
      </w:r>
      <w:r>
        <w:rPr>
          <w:sz w:val="28"/>
          <w:szCs w:val="28"/>
        </w:rPr>
        <w:t xml:space="preserve"> 202</w:t>
      </w:r>
      <w:r w:rsidR="00656FA8">
        <w:rPr>
          <w:sz w:val="28"/>
          <w:szCs w:val="28"/>
        </w:rPr>
        <w:t>4</w:t>
      </w:r>
      <w:r>
        <w:rPr>
          <w:sz w:val="28"/>
          <w:szCs w:val="28"/>
        </w:rPr>
        <w:t xml:space="preserve"> года").</w:t>
      </w:r>
    </w:p>
    <w:p w:rsidR="000B01C6" w:rsidRDefault="000B01C6" w:rsidP="000B01C6">
      <w:pPr>
        <w:rPr>
          <w:sz w:val="28"/>
          <w:szCs w:val="28"/>
        </w:rPr>
      </w:pPr>
    </w:p>
    <w:p w:rsidR="00905F38" w:rsidRDefault="00905F38" w:rsidP="000B01C6">
      <w:pPr>
        <w:rPr>
          <w:sz w:val="28"/>
          <w:szCs w:val="28"/>
        </w:rPr>
      </w:pPr>
    </w:p>
    <w:p w:rsidR="00905F38" w:rsidRDefault="00905F38" w:rsidP="00905F38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                                                     А.В. Бебякин</w:t>
      </w:r>
    </w:p>
    <w:p w:rsidR="00403485" w:rsidRDefault="00403485" w:rsidP="00403485">
      <w:pPr>
        <w:rPr>
          <w:sz w:val="28"/>
          <w:szCs w:val="28"/>
        </w:rPr>
      </w:pPr>
    </w:p>
    <w:p w:rsidR="00403485" w:rsidRPr="000B01C6" w:rsidRDefault="00403485" w:rsidP="00403485">
      <w:pPr>
        <w:rPr>
          <w:sz w:val="28"/>
          <w:szCs w:val="28"/>
        </w:rPr>
      </w:pPr>
      <w:r w:rsidRPr="000B01C6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0B01C6">
        <w:rPr>
          <w:sz w:val="28"/>
          <w:szCs w:val="28"/>
        </w:rPr>
        <w:t xml:space="preserve"> Знаменского</w:t>
      </w:r>
    </w:p>
    <w:p w:rsidR="00403485" w:rsidRDefault="00403485" w:rsidP="00403485">
      <w:pPr>
        <w:rPr>
          <w:sz w:val="28"/>
          <w:szCs w:val="28"/>
        </w:rPr>
      </w:pPr>
      <w:r w:rsidRPr="000B01C6">
        <w:rPr>
          <w:sz w:val="28"/>
          <w:szCs w:val="28"/>
        </w:rPr>
        <w:t>муниципального района</w:t>
      </w:r>
    </w:p>
    <w:p w:rsidR="00403485" w:rsidRDefault="00403485" w:rsidP="00403485">
      <w:pPr>
        <w:rPr>
          <w:sz w:val="28"/>
          <w:szCs w:val="28"/>
        </w:rPr>
      </w:pPr>
      <w:r>
        <w:rPr>
          <w:sz w:val="28"/>
          <w:szCs w:val="28"/>
        </w:rPr>
        <w:t xml:space="preserve">Омской области                      </w:t>
      </w:r>
      <w:r w:rsidRPr="000B01C6">
        <w:rPr>
          <w:sz w:val="28"/>
          <w:szCs w:val="28"/>
        </w:rPr>
        <w:tab/>
      </w:r>
      <w:r w:rsidRPr="000B01C6">
        <w:rPr>
          <w:sz w:val="28"/>
          <w:szCs w:val="28"/>
        </w:rPr>
        <w:tab/>
      </w:r>
      <w:r w:rsidRPr="000B01C6">
        <w:rPr>
          <w:sz w:val="28"/>
          <w:szCs w:val="28"/>
        </w:rPr>
        <w:tab/>
      </w:r>
      <w:r w:rsidRPr="000B01C6">
        <w:rPr>
          <w:sz w:val="28"/>
          <w:szCs w:val="28"/>
        </w:rPr>
        <w:tab/>
      </w:r>
      <w:r w:rsidRPr="000B01C6">
        <w:rPr>
          <w:sz w:val="28"/>
          <w:szCs w:val="28"/>
        </w:rPr>
        <w:tab/>
      </w:r>
      <w:r w:rsidRPr="000B01C6">
        <w:rPr>
          <w:sz w:val="28"/>
          <w:szCs w:val="28"/>
        </w:rPr>
        <w:tab/>
      </w:r>
      <w:r>
        <w:rPr>
          <w:sz w:val="28"/>
          <w:szCs w:val="28"/>
        </w:rPr>
        <w:t>С.В. Максимов</w:t>
      </w:r>
    </w:p>
    <w:p w:rsidR="00403485" w:rsidRDefault="00403485" w:rsidP="00905F38">
      <w:pPr>
        <w:rPr>
          <w:sz w:val="28"/>
          <w:szCs w:val="28"/>
        </w:rPr>
      </w:pPr>
    </w:p>
    <w:p w:rsidR="00ED213D" w:rsidRDefault="00ED213D" w:rsidP="00905F38">
      <w:pPr>
        <w:rPr>
          <w:sz w:val="28"/>
          <w:szCs w:val="28"/>
        </w:rPr>
      </w:pPr>
    </w:p>
    <w:p w:rsidR="00ED213D" w:rsidRDefault="00ED213D" w:rsidP="00905F38">
      <w:pPr>
        <w:rPr>
          <w:sz w:val="28"/>
          <w:szCs w:val="28"/>
        </w:rPr>
      </w:pPr>
    </w:p>
    <w:p w:rsidR="00ED213D" w:rsidRDefault="00ED213D" w:rsidP="00905F38">
      <w:pPr>
        <w:rPr>
          <w:sz w:val="28"/>
          <w:szCs w:val="28"/>
        </w:rPr>
      </w:pPr>
    </w:p>
    <w:p w:rsidR="00ED213D" w:rsidRDefault="00ED213D" w:rsidP="00905F38">
      <w:pPr>
        <w:rPr>
          <w:sz w:val="28"/>
          <w:szCs w:val="28"/>
        </w:rPr>
      </w:pPr>
    </w:p>
    <w:p w:rsidR="00ED213D" w:rsidRDefault="00ED213D" w:rsidP="00905F38">
      <w:pPr>
        <w:rPr>
          <w:sz w:val="28"/>
          <w:szCs w:val="28"/>
        </w:rPr>
      </w:pPr>
    </w:p>
    <w:p w:rsidR="00ED213D" w:rsidRDefault="00ED213D" w:rsidP="00905F38">
      <w:pPr>
        <w:rPr>
          <w:sz w:val="28"/>
          <w:szCs w:val="28"/>
        </w:rPr>
      </w:pPr>
    </w:p>
    <w:p w:rsidR="00ED213D" w:rsidRDefault="00ED213D" w:rsidP="00905F38">
      <w:pPr>
        <w:rPr>
          <w:sz w:val="28"/>
          <w:szCs w:val="28"/>
        </w:rPr>
      </w:pPr>
    </w:p>
    <w:p w:rsidR="00ED213D" w:rsidRDefault="00ED213D" w:rsidP="00905F38">
      <w:pPr>
        <w:rPr>
          <w:sz w:val="28"/>
          <w:szCs w:val="28"/>
        </w:rPr>
      </w:pPr>
    </w:p>
    <w:p w:rsidR="00ED213D" w:rsidRDefault="00ED213D" w:rsidP="00905F38">
      <w:pPr>
        <w:rPr>
          <w:sz w:val="28"/>
          <w:szCs w:val="28"/>
        </w:rPr>
      </w:pPr>
    </w:p>
    <w:p w:rsidR="00ED213D" w:rsidRDefault="00ED213D" w:rsidP="00905F38">
      <w:pPr>
        <w:rPr>
          <w:sz w:val="28"/>
          <w:szCs w:val="28"/>
        </w:rPr>
      </w:pPr>
    </w:p>
    <w:p w:rsidR="00ED213D" w:rsidRDefault="00ED213D" w:rsidP="00905F38">
      <w:pPr>
        <w:rPr>
          <w:sz w:val="28"/>
          <w:szCs w:val="28"/>
        </w:rPr>
      </w:pPr>
    </w:p>
    <w:p w:rsidR="00ED213D" w:rsidRDefault="00ED213D" w:rsidP="00905F38">
      <w:pPr>
        <w:rPr>
          <w:sz w:val="28"/>
          <w:szCs w:val="28"/>
        </w:rPr>
      </w:pPr>
    </w:p>
    <w:p w:rsidR="000F53FA" w:rsidRDefault="000F53FA" w:rsidP="000F53FA">
      <w:pPr>
        <w:tabs>
          <w:tab w:val="left" w:pos="7815"/>
        </w:tabs>
        <w:rPr>
          <w:b/>
          <w:sz w:val="32"/>
          <w:szCs w:val="32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2828925</wp:posOffset>
            </wp:positionH>
            <wp:positionV relativeFrom="paragraph">
              <wp:posOffset>-400685</wp:posOffset>
            </wp:positionV>
            <wp:extent cx="628650" cy="723900"/>
            <wp:effectExtent l="19050" t="0" r="0" b="0"/>
            <wp:wrapThrough wrapText="bothSides">
              <wp:wrapPolygon edited="0">
                <wp:start x="-655" y="0"/>
                <wp:lineTo x="-655" y="21032"/>
                <wp:lineTo x="21600" y="21032"/>
                <wp:lineTo x="21600" y="0"/>
                <wp:lineTo x="-655" y="0"/>
              </wp:wrapPolygon>
            </wp:wrapThrough>
            <wp:docPr id="2" name="Рисунок 3" descr="Знаменский идущ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Знаменский идущий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ab/>
      </w:r>
    </w:p>
    <w:p w:rsidR="000F53FA" w:rsidRDefault="000F53FA" w:rsidP="000F53FA">
      <w:pPr>
        <w:jc w:val="center"/>
        <w:rPr>
          <w:b/>
          <w:sz w:val="32"/>
          <w:szCs w:val="32"/>
        </w:rPr>
      </w:pPr>
    </w:p>
    <w:p w:rsidR="009F4540" w:rsidRPr="0007115F" w:rsidRDefault="009F4540" w:rsidP="009F4540">
      <w:pPr>
        <w:spacing w:after="48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ГЛАВА</w:t>
      </w:r>
      <w:r w:rsidRPr="0007115F">
        <w:rPr>
          <w:b/>
          <w:sz w:val="32"/>
          <w:szCs w:val="32"/>
        </w:rPr>
        <w:t xml:space="preserve"> ЗНАМЕНСКОГО МУНИЦИПАЛЬНОГО РАЙОНА ОМСКОЙ ОБЛАСТИ</w:t>
      </w:r>
    </w:p>
    <w:p w:rsidR="009F4540" w:rsidRPr="005161C2" w:rsidRDefault="009F4540" w:rsidP="009F4540">
      <w:pPr>
        <w:spacing w:after="480"/>
        <w:jc w:val="center"/>
        <w:rPr>
          <w:b/>
          <w:sz w:val="40"/>
          <w:szCs w:val="40"/>
        </w:rPr>
      </w:pPr>
      <w:r w:rsidRPr="005161C2">
        <w:rPr>
          <w:b/>
          <w:sz w:val="40"/>
          <w:szCs w:val="40"/>
        </w:rPr>
        <w:t>ПОСТАНОВЛЕНИЕ</w:t>
      </w:r>
    </w:p>
    <w:p w:rsidR="009F4540" w:rsidRPr="00217A2B" w:rsidRDefault="0013304A" w:rsidP="009F45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10</w:t>
      </w:r>
      <w:r w:rsidR="009F4540">
        <w:rPr>
          <w:sz w:val="28"/>
          <w:szCs w:val="28"/>
        </w:rPr>
        <w:t xml:space="preserve"> июля </w:t>
      </w:r>
      <w:r w:rsidR="009F4540" w:rsidRPr="00774DF5">
        <w:rPr>
          <w:sz w:val="28"/>
          <w:szCs w:val="28"/>
        </w:rPr>
        <w:t>20</w:t>
      </w:r>
      <w:r w:rsidR="009F4540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="009F4540">
        <w:rPr>
          <w:sz w:val="28"/>
          <w:szCs w:val="28"/>
        </w:rPr>
        <w:t xml:space="preserve"> г.</w:t>
      </w:r>
      <w:r w:rsidR="009F4540" w:rsidRPr="0007115F">
        <w:rPr>
          <w:sz w:val="28"/>
          <w:szCs w:val="28"/>
        </w:rPr>
        <w:tab/>
      </w:r>
      <w:r w:rsidR="009F4540">
        <w:rPr>
          <w:sz w:val="28"/>
          <w:szCs w:val="28"/>
        </w:rPr>
        <w:t xml:space="preserve">               № 2</w:t>
      </w:r>
      <w:r>
        <w:rPr>
          <w:sz w:val="28"/>
          <w:szCs w:val="28"/>
        </w:rPr>
        <w:t>46</w:t>
      </w:r>
      <w:r w:rsidR="009F4540">
        <w:rPr>
          <w:sz w:val="28"/>
          <w:szCs w:val="28"/>
        </w:rPr>
        <w:t>-п</w:t>
      </w:r>
    </w:p>
    <w:p w:rsidR="009F4540" w:rsidRPr="0007115F" w:rsidRDefault="009F4540" w:rsidP="009F4540">
      <w:pPr>
        <w:spacing w:after="480"/>
        <w:jc w:val="center"/>
        <w:rPr>
          <w:sz w:val="28"/>
          <w:szCs w:val="28"/>
        </w:rPr>
      </w:pPr>
      <w:r w:rsidRPr="0007115F">
        <w:rPr>
          <w:sz w:val="28"/>
          <w:szCs w:val="28"/>
        </w:rPr>
        <w:t>с. Знаменское</w:t>
      </w:r>
    </w:p>
    <w:p w:rsidR="009F4540" w:rsidRPr="005161C2" w:rsidRDefault="0013304A" w:rsidP="009F4540">
      <w:pPr>
        <w:jc w:val="center"/>
        <w:rPr>
          <w:sz w:val="28"/>
          <w:szCs w:val="28"/>
        </w:rPr>
      </w:pPr>
      <w:r>
        <w:rPr>
          <w:sz w:val="28"/>
          <w:szCs w:val="28"/>
        </w:rPr>
        <w:t>Об исполнении</w:t>
      </w:r>
      <w:r w:rsidR="009F4540" w:rsidRPr="005161C2">
        <w:rPr>
          <w:sz w:val="28"/>
          <w:szCs w:val="28"/>
        </w:rPr>
        <w:t xml:space="preserve"> бюджета муниципального района</w:t>
      </w:r>
    </w:p>
    <w:p w:rsidR="009F4540" w:rsidRPr="005161C2" w:rsidRDefault="009F4540" w:rsidP="009F4540">
      <w:pPr>
        <w:spacing w:after="480"/>
        <w:jc w:val="center"/>
        <w:rPr>
          <w:sz w:val="28"/>
          <w:szCs w:val="28"/>
        </w:rPr>
      </w:pPr>
      <w:r w:rsidRPr="005161C2">
        <w:rPr>
          <w:sz w:val="28"/>
          <w:szCs w:val="28"/>
        </w:rPr>
        <w:t xml:space="preserve">за </w:t>
      </w:r>
      <w:r>
        <w:rPr>
          <w:sz w:val="28"/>
          <w:szCs w:val="28"/>
        </w:rPr>
        <w:t>1полугодие</w:t>
      </w:r>
      <w:r w:rsidRPr="005161C2">
        <w:rPr>
          <w:sz w:val="28"/>
          <w:szCs w:val="28"/>
        </w:rPr>
        <w:t xml:space="preserve"> 202</w:t>
      </w:r>
      <w:r w:rsidR="0013304A">
        <w:rPr>
          <w:sz w:val="28"/>
          <w:szCs w:val="28"/>
        </w:rPr>
        <w:t>4</w:t>
      </w:r>
      <w:r w:rsidRPr="005161C2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</w:p>
    <w:p w:rsidR="0013304A" w:rsidRPr="0007115F" w:rsidRDefault="0013304A" w:rsidP="001330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итоги исполнения бюджета муниципального района за 1полугодие 2024 г., </w:t>
      </w:r>
      <w:r w:rsidRPr="0007115F">
        <w:rPr>
          <w:sz w:val="28"/>
          <w:szCs w:val="28"/>
        </w:rPr>
        <w:t>постановляю:</w:t>
      </w:r>
    </w:p>
    <w:p w:rsidR="0013304A" w:rsidRDefault="0013304A" w:rsidP="0013304A">
      <w:pPr>
        <w:ind w:firstLine="720"/>
        <w:jc w:val="both"/>
        <w:rPr>
          <w:sz w:val="28"/>
          <w:szCs w:val="28"/>
        </w:rPr>
      </w:pPr>
      <w:r w:rsidRPr="0007115F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07115F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отчет об исполнении бюджета муниципального района за 1полугодие 2024 г. согласно приложению 1 к настоящему постановлению:</w:t>
      </w:r>
    </w:p>
    <w:p w:rsidR="0013304A" w:rsidRPr="00E60E76" w:rsidRDefault="0013304A" w:rsidP="001330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доходам в </w:t>
      </w:r>
      <w:r w:rsidRPr="005F5D44">
        <w:rPr>
          <w:sz w:val="28"/>
          <w:szCs w:val="28"/>
        </w:rPr>
        <w:t>сумме</w:t>
      </w:r>
      <w:r>
        <w:rPr>
          <w:sz w:val="28"/>
          <w:szCs w:val="28"/>
        </w:rPr>
        <w:t xml:space="preserve">340 453 720,25 </w:t>
      </w:r>
      <w:r w:rsidRPr="005F5D44">
        <w:rPr>
          <w:sz w:val="28"/>
          <w:szCs w:val="28"/>
        </w:rPr>
        <w:t xml:space="preserve">рублей или </w:t>
      </w:r>
      <w:r w:rsidRPr="00891E18">
        <w:rPr>
          <w:sz w:val="28"/>
          <w:szCs w:val="28"/>
        </w:rPr>
        <w:t>52,</w:t>
      </w:r>
      <w:r>
        <w:rPr>
          <w:sz w:val="28"/>
          <w:szCs w:val="28"/>
        </w:rPr>
        <w:t>73</w:t>
      </w:r>
      <w:r w:rsidRPr="005F5D44">
        <w:rPr>
          <w:sz w:val="28"/>
          <w:szCs w:val="28"/>
        </w:rPr>
        <w:t xml:space="preserve"> процент</w:t>
      </w:r>
      <w:r>
        <w:rPr>
          <w:sz w:val="28"/>
          <w:szCs w:val="28"/>
        </w:rPr>
        <w:t>а</w:t>
      </w:r>
      <w:r w:rsidRPr="00E60E76">
        <w:rPr>
          <w:sz w:val="28"/>
          <w:szCs w:val="28"/>
        </w:rPr>
        <w:t xml:space="preserve"> от прогноза доходов местного бюджета на 20</w:t>
      </w:r>
      <w:r>
        <w:rPr>
          <w:sz w:val="28"/>
          <w:szCs w:val="28"/>
        </w:rPr>
        <w:t>24</w:t>
      </w:r>
      <w:r w:rsidRPr="00E60E76">
        <w:rPr>
          <w:sz w:val="28"/>
          <w:szCs w:val="28"/>
        </w:rPr>
        <w:t xml:space="preserve"> год;</w:t>
      </w:r>
    </w:p>
    <w:p w:rsidR="0013304A" w:rsidRDefault="00D558DA" w:rsidP="001330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расходам в сумме </w:t>
      </w:r>
      <w:r w:rsidR="0013304A">
        <w:rPr>
          <w:sz w:val="28"/>
          <w:szCs w:val="28"/>
        </w:rPr>
        <w:t>334 369 012,04</w:t>
      </w:r>
      <w:r w:rsidR="0013304A" w:rsidRPr="00C32C14">
        <w:rPr>
          <w:sz w:val="28"/>
          <w:szCs w:val="28"/>
        </w:rPr>
        <w:t xml:space="preserve"> рублей</w:t>
      </w:r>
      <w:r w:rsidR="0013304A" w:rsidRPr="00D833E1">
        <w:rPr>
          <w:sz w:val="28"/>
          <w:szCs w:val="28"/>
        </w:rPr>
        <w:t xml:space="preserve"> или </w:t>
      </w:r>
      <w:r w:rsidR="0013304A" w:rsidRPr="00891E18">
        <w:rPr>
          <w:sz w:val="28"/>
          <w:szCs w:val="28"/>
        </w:rPr>
        <w:t>5</w:t>
      </w:r>
      <w:r w:rsidR="0013304A">
        <w:rPr>
          <w:sz w:val="28"/>
          <w:szCs w:val="28"/>
        </w:rPr>
        <w:t>1</w:t>
      </w:r>
      <w:r w:rsidR="0013304A" w:rsidRPr="00891E18">
        <w:rPr>
          <w:sz w:val="28"/>
          <w:szCs w:val="28"/>
        </w:rPr>
        <w:t>,</w:t>
      </w:r>
      <w:r w:rsidR="0013304A">
        <w:rPr>
          <w:sz w:val="28"/>
          <w:szCs w:val="28"/>
        </w:rPr>
        <w:t>21</w:t>
      </w:r>
      <w:r w:rsidR="0013304A" w:rsidRPr="005F5D44">
        <w:rPr>
          <w:sz w:val="28"/>
          <w:szCs w:val="28"/>
        </w:rPr>
        <w:t xml:space="preserve"> процен</w:t>
      </w:r>
      <w:r w:rsidR="0013304A">
        <w:rPr>
          <w:sz w:val="28"/>
          <w:szCs w:val="28"/>
        </w:rPr>
        <w:t>та от утвержденных бюджетных назначений по расходам местного бюджета на 2024 год;</w:t>
      </w:r>
    </w:p>
    <w:p w:rsidR="0013304A" w:rsidRPr="00D833E1" w:rsidRDefault="0013304A" w:rsidP="001330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превышением доходов над расходами (профицитом) местного бюджета в </w:t>
      </w:r>
      <w:r w:rsidRPr="00D833E1">
        <w:rPr>
          <w:sz w:val="28"/>
          <w:szCs w:val="28"/>
        </w:rPr>
        <w:t>сумме</w:t>
      </w:r>
      <w:r>
        <w:rPr>
          <w:sz w:val="28"/>
          <w:szCs w:val="28"/>
        </w:rPr>
        <w:t> 6 084 708</w:t>
      </w:r>
      <w:r w:rsidRPr="00891E18">
        <w:rPr>
          <w:sz w:val="28"/>
          <w:szCs w:val="28"/>
        </w:rPr>
        <w:t>,21</w:t>
      </w:r>
      <w:r w:rsidRPr="00C32C14">
        <w:rPr>
          <w:sz w:val="28"/>
          <w:szCs w:val="28"/>
        </w:rPr>
        <w:t>рублей</w:t>
      </w:r>
      <w:r w:rsidRPr="00D833E1">
        <w:rPr>
          <w:sz w:val="28"/>
          <w:szCs w:val="28"/>
        </w:rPr>
        <w:t>.</w:t>
      </w:r>
    </w:p>
    <w:p w:rsidR="0013304A" w:rsidRDefault="0013304A" w:rsidP="001330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отчет об использовании бюджетных ассигнований резервного фонда администрации Знамен</w:t>
      </w:r>
      <w:r w:rsidR="00D558DA">
        <w:rPr>
          <w:sz w:val="28"/>
          <w:szCs w:val="28"/>
        </w:rPr>
        <w:t>ского муниципального района за</w:t>
      </w:r>
      <w:r>
        <w:rPr>
          <w:sz w:val="28"/>
          <w:szCs w:val="28"/>
        </w:rPr>
        <w:t xml:space="preserve"> 1полугодие 2024 года согласно приложению 2 к настоящему постановлению.</w:t>
      </w:r>
    </w:p>
    <w:p w:rsidR="009F4540" w:rsidRPr="0007115F" w:rsidRDefault="009F4540" w:rsidP="009F4540">
      <w:pPr>
        <w:spacing w:line="360" w:lineRule="auto"/>
        <w:ind w:firstLine="720"/>
        <w:jc w:val="both"/>
        <w:rPr>
          <w:sz w:val="28"/>
          <w:szCs w:val="28"/>
        </w:rPr>
      </w:pPr>
    </w:p>
    <w:p w:rsidR="009F4540" w:rsidRDefault="009F4540" w:rsidP="009F4540">
      <w:pPr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617"/>
        <w:gridCol w:w="5287"/>
      </w:tblGrid>
      <w:tr w:rsidR="009F4540" w:rsidRPr="00753F30" w:rsidTr="001C74C3">
        <w:tc>
          <w:tcPr>
            <w:tcW w:w="4819" w:type="dxa"/>
          </w:tcPr>
          <w:p w:rsidR="009F4540" w:rsidRPr="00753F30" w:rsidRDefault="009F4540" w:rsidP="0013304A">
            <w:pPr>
              <w:jc w:val="both"/>
              <w:rPr>
                <w:sz w:val="28"/>
                <w:szCs w:val="28"/>
              </w:rPr>
            </w:pPr>
            <w:r w:rsidRPr="00753F30">
              <w:rPr>
                <w:sz w:val="28"/>
                <w:szCs w:val="28"/>
              </w:rPr>
              <w:t>Глав</w:t>
            </w:r>
            <w:r w:rsidR="0013304A">
              <w:rPr>
                <w:sz w:val="28"/>
                <w:szCs w:val="28"/>
              </w:rPr>
              <w:t>а</w:t>
            </w:r>
          </w:p>
        </w:tc>
        <w:tc>
          <w:tcPr>
            <w:tcW w:w="5495" w:type="dxa"/>
          </w:tcPr>
          <w:p w:rsidR="009F4540" w:rsidRPr="00753F30" w:rsidRDefault="0013304A" w:rsidP="0013304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С.В. Максимов</w:t>
            </w:r>
          </w:p>
        </w:tc>
      </w:tr>
    </w:tbl>
    <w:p w:rsidR="000F53FA" w:rsidRPr="00C25A10" w:rsidRDefault="000F53FA" w:rsidP="002C40F8">
      <w:pPr>
        <w:jc w:val="both"/>
        <w:rPr>
          <w:color w:val="FF0000"/>
          <w:sz w:val="28"/>
          <w:szCs w:val="28"/>
        </w:rPr>
      </w:pPr>
    </w:p>
    <w:p w:rsidR="000F53FA" w:rsidRPr="00C25A10" w:rsidRDefault="000F53FA" w:rsidP="002C40F8">
      <w:pPr>
        <w:jc w:val="both"/>
        <w:rPr>
          <w:color w:val="FF0000"/>
          <w:sz w:val="28"/>
          <w:szCs w:val="28"/>
        </w:rPr>
      </w:pPr>
    </w:p>
    <w:p w:rsidR="000F53FA" w:rsidRPr="00C25A10" w:rsidRDefault="000F53FA" w:rsidP="002C40F8">
      <w:pPr>
        <w:jc w:val="both"/>
        <w:rPr>
          <w:color w:val="FF0000"/>
          <w:sz w:val="28"/>
          <w:szCs w:val="28"/>
        </w:rPr>
      </w:pPr>
    </w:p>
    <w:p w:rsidR="000F53FA" w:rsidRPr="00C25A10" w:rsidRDefault="000F53FA" w:rsidP="002C40F8">
      <w:pPr>
        <w:jc w:val="both"/>
        <w:rPr>
          <w:color w:val="FF0000"/>
          <w:sz w:val="28"/>
          <w:szCs w:val="28"/>
        </w:rPr>
      </w:pPr>
    </w:p>
    <w:p w:rsidR="000F53FA" w:rsidRPr="00C25A10" w:rsidRDefault="000F53FA" w:rsidP="002C40F8">
      <w:pPr>
        <w:jc w:val="both"/>
        <w:rPr>
          <w:color w:val="FF0000"/>
          <w:sz w:val="28"/>
          <w:szCs w:val="28"/>
        </w:rPr>
      </w:pPr>
    </w:p>
    <w:p w:rsidR="000F53FA" w:rsidRPr="00C25A10" w:rsidRDefault="000F53FA" w:rsidP="002C40F8">
      <w:pPr>
        <w:jc w:val="both"/>
        <w:rPr>
          <w:color w:val="FF0000"/>
          <w:sz w:val="28"/>
          <w:szCs w:val="28"/>
        </w:rPr>
      </w:pPr>
    </w:p>
    <w:p w:rsidR="000F53FA" w:rsidRPr="00C25A10" w:rsidRDefault="000F53FA" w:rsidP="002C40F8">
      <w:pPr>
        <w:jc w:val="both"/>
        <w:rPr>
          <w:color w:val="FF0000"/>
          <w:sz w:val="28"/>
          <w:szCs w:val="28"/>
        </w:rPr>
      </w:pPr>
    </w:p>
    <w:p w:rsidR="000F53FA" w:rsidRPr="00C25A10" w:rsidRDefault="000F53FA" w:rsidP="002C40F8">
      <w:pPr>
        <w:jc w:val="both"/>
        <w:rPr>
          <w:color w:val="FF0000"/>
          <w:sz w:val="28"/>
          <w:szCs w:val="28"/>
        </w:rPr>
      </w:pPr>
    </w:p>
    <w:p w:rsidR="00C25A10" w:rsidRPr="00C25A10" w:rsidRDefault="00C25A10" w:rsidP="00C25A10">
      <w:pPr>
        <w:jc w:val="center"/>
        <w:rPr>
          <w:b/>
          <w:sz w:val="28"/>
          <w:szCs w:val="28"/>
        </w:rPr>
      </w:pPr>
      <w:r w:rsidRPr="00C25A10">
        <w:rPr>
          <w:b/>
          <w:sz w:val="28"/>
          <w:szCs w:val="28"/>
        </w:rPr>
        <w:lastRenderedPageBreak/>
        <w:t>Пояснительная записка</w:t>
      </w:r>
    </w:p>
    <w:p w:rsidR="0013304A" w:rsidRDefault="0013304A" w:rsidP="0013304A">
      <w:pPr>
        <w:jc w:val="center"/>
        <w:rPr>
          <w:sz w:val="28"/>
          <w:szCs w:val="28"/>
        </w:rPr>
      </w:pPr>
      <w:r>
        <w:rPr>
          <w:sz w:val="28"/>
          <w:szCs w:val="28"/>
        </w:rPr>
        <w:t>к отчету об исполнении бюджета</w:t>
      </w:r>
    </w:p>
    <w:p w:rsidR="0013304A" w:rsidRDefault="0013304A" w:rsidP="0013304A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района за 1 полугодие 2024 года</w:t>
      </w:r>
    </w:p>
    <w:p w:rsidR="0013304A" w:rsidRDefault="0013304A" w:rsidP="0013304A">
      <w:pPr>
        <w:tabs>
          <w:tab w:val="left" w:pos="5772"/>
        </w:tabs>
        <w:ind w:firstLine="900"/>
        <w:rPr>
          <w:sz w:val="28"/>
          <w:szCs w:val="28"/>
        </w:rPr>
      </w:pPr>
      <w:r>
        <w:rPr>
          <w:sz w:val="28"/>
          <w:szCs w:val="28"/>
        </w:rPr>
        <w:tab/>
      </w:r>
    </w:p>
    <w:p w:rsidR="0037094F" w:rsidRDefault="0037094F" w:rsidP="0037094F">
      <w:pPr>
        <w:ind w:firstLine="900"/>
        <w:jc w:val="both"/>
        <w:rPr>
          <w:color w:val="000000"/>
          <w:sz w:val="28"/>
          <w:szCs w:val="28"/>
        </w:rPr>
      </w:pPr>
      <w:r w:rsidRPr="000D3999">
        <w:rPr>
          <w:color w:val="000000"/>
          <w:sz w:val="28"/>
          <w:szCs w:val="28"/>
        </w:rPr>
        <w:t>При</w:t>
      </w:r>
      <w:r w:rsidR="00D558DA">
        <w:rPr>
          <w:color w:val="000000"/>
          <w:sz w:val="28"/>
          <w:szCs w:val="28"/>
        </w:rPr>
        <w:t xml:space="preserve"> плановом назначении доходов на</w:t>
      </w:r>
      <w:r w:rsidRPr="000D3999">
        <w:rPr>
          <w:color w:val="000000"/>
          <w:sz w:val="28"/>
          <w:szCs w:val="28"/>
        </w:rPr>
        <w:t xml:space="preserve"> 20</w:t>
      </w:r>
      <w:r>
        <w:rPr>
          <w:color w:val="000000"/>
          <w:sz w:val="28"/>
          <w:szCs w:val="28"/>
        </w:rPr>
        <w:t>2</w:t>
      </w:r>
      <w:r w:rsidRPr="00E901C7">
        <w:rPr>
          <w:color w:val="000000"/>
          <w:sz w:val="28"/>
          <w:szCs w:val="28"/>
        </w:rPr>
        <w:t>4</w:t>
      </w:r>
      <w:r w:rsidRPr="000D3999">
        <w:rPr>
          <w:color w:val="000000"/>
          <w:sz w:val="28"/>
          <w:szCs w:val="28"/>
        </w:rPr>
        <w:t xml:space="preserve"> год в сумме </w:t>
      </w:r>
      <w:r w:rsidRPr="00E901C7">
        <w:rPr>
          <w:color w:val="000000"/>
          <w:sz w:val="28"/>
          <w:szCs w:val="28"/>
        </w:rPr>
        <w:t>645</w:t>
      </w:r>
      <w:r>
        <w:rPr>
          <w:color w:val="000000"/>
          <w:sz w:val="28"/>
          <w:szCs w:val="28"/>
        </w:rPr>
        <w:t> </w:t>
      </w:r>
      <w:r w:rsidRPr="00E901C7">
        <w:rPr>
          <w:color w:val="000000"/>
          <w:sz w:val="28"/>
          <w:szCs w:val="28"/>
        </w:rPr>
        <w:t>614</w:t>
      </w:r>
      <w:r>
        <w:rPr>
          <w:color w:val="000000"/>
          <w:sz w:val="28"/>
          <w:szCs w:val="28"/>
        </w:rPr>
        <w:t> </w:t>
      </w:r>
      <w:r w:rsidRPr="00E901C7">
        <w:rPr>
          <w:color w:val="000000"/>
          <w:sz w:val="28"/>
          <w:szCs w:val="28"/>
        </w:rPr>
        <w:t>999</w:t>
      </w:r>
      <w:r>
        <w:rPr>
          <w:color w:val="000000"/>
          <w:sz w:val="28"/>
          <w:szCs w:val="28"/>
        </w:rPr>
        <w:t>,</w:t>
      </w:r>
      <w:r w:rsidRPr="00E901C7">
        <w:rPr>
          <w:color w:val="000000"/>
          <w:sz w:val="28"/>
          <w:szCs w:val="28"/>
        </w:rPr>
        <w:t>55</w:t>
      </w:r>
      <w:r w:rsidRPr="000D3999">
        <w:rPr>
          <w:color w:val="000000"/>
          <w:sz w:val="28"/>
          <w:szCs w:val="28"/>
        </w:rPr>
        <w:t xml:space="preserve"> рублей в бюджет Знаменского муниципального района </w:t>
      </w:r>
      <w:r>
        <w:rPr>
          <w:color w:val="000000"/>
          <w:sz w:val="28"/>
          <w:szCs w:val="28"/>
        </w:rPr>
        <w:t xml:space="preserve">за 1 полугодие </w:t>
      </w:r>
      <w:r w:rsidRPr="000D3999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2</w:t>
      </w:r>
      <w:r w:rsidRPr="00E901C7">
        <w:rPr>
          <w:color w:val="000000"/>
          <w:sz w:val="28"/>
          <w:szCs w:val="28"/>
        </w:rPr>
        <w:t>4</w:t>
      </w:r>
      <w:r w:rsidRPr="000D3999">
        <w:rPr>
          <w:color w:val="000000"/>
          <w:sz w:val="28"/>
          <w:szCs w:val="28"/>
        </w:rPr>
        <w:t xml:space="preserve"> года поступило </w:t>
      </w:r>
      <w:r>
        <w:rPr>
          <w:color w:val="000000"/>
          <w:sz w:val="28"/>
          <w:szCs w:val="28"/>
        </w:rPr>
        <w:t>3</w:t>
      </w:r>
      <w:r w:rsidRPr="00E901C7">
        <w:rPr>
          <w:color w:val="000000"/>
          <w:sz w:val="28"/>
          <w:szCs w:val="28"/>
        </w:rPr>
        <w:t>40</w:t>
      </w:r>
      <w:r>
        <w:rPr>
          <w:color w:val="000000"/>
          <w:sz w:val="28"/>
          <w:szCs w:val="28"/>
        </w:rPr>
        <w:t> </w:t>
      </w:r>
      <w:r w:rsidRPr="00E901C7">
        <w:rPr>
          <w:color w:val="000000"/>
          <w:sz w:val="28"/>
          <w:szCs w:val="28"/>
        </w:rPr>
        <w:t>453</w:t>
      </w:r>
      <w:r>
        <w:rPr>
          <w:color w:val="000000"/>
          <w:sz w:val="28"/>
          <w:szCs w:val="28"/>
        </w:rPr>
        <w:t> </w:t>
      </w:r>
      <w:r w:rsidRPr="00E901C7">
        <w:rPr>
          <w:color w:val="000000"/>
          <w:sz w:val="28"/>
          <w:szCs w:val="28"/>
        </w:rPr>
        <w:t>720</w:t>
      </w:r>
      <w:r>
        <w:rPr>
          <w:color w:val="000000"/>
          <w:sz w:val="28"/>
          <w:szCs w:val="28"/>
        </w:rPr>
        <w:t>,</w:t>
      </w:r>
      <w:r w:rsidRPr="00E901C7">
        <w:rPr>
          <w:color w:val="000000"/>
          <w:sz w:val="28"/>
          <w:szCs w:val="28"/>
        </w:rPr>
        <w:t>25</w:t>
      </w:r>
      <w:r w:rsidRPr="000D3999">
        <w:rPr>
          <w:color w:val="000000"/>
          <w:sz w:val="28"/>
          <w:szCs w:val="28"/>
        </w:rPr>
        <w:t xml:space="preserve">рублей и исполнение составило </w:t>
      </w:r>
      <w:r>
        <w:rPr>
          <w:color w:val="000000"/>
          <w:sz w:val="28"/>
          <w:szCs w:val="28"/>
        </w:rPr>
        <w:t>52,7 %</w:t>
      </w:r>
      <w:r w:rsidRPr="000D3999">
        <w:rPr>
          <w:color w:val="000000"/>
          <w:sz w:val="28"/>
          <w:szCs w:val="28"/>
        </w:rPr>
        <w:t xml:space="preserve"> от годового назначения, в том числе:</w:t>
      </w:r>
    </w:p>
    <w:p w:rsidR="0037094F" w:rsidRDefault="0037094F" w:rsidP="0037094F">
      <w:pPr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налоговые и неналоговые доходы 61 244 195,10 рублей (утверждено 111 374 443,84 рублей);</w:t>
      </w:r>
    </w:p>
    <w:p w:rsidR="0037094F" w:rsidRDefault="0037094F" w:rsidP="0037094F">
      <w:pPr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безвозмездные поступления 279 209 525,15 рублей (утверждено 534 240 555,71 рублей).</w:t>
      </w:r>
    </w:p>
    <w:p w:rsidR="0037094F" w:rsidRPr="000D3999" w:rsidRDefault="0037094F" w:rsidP="0037094F">
      <w:pPr>
        <w:ind w:firstLine="900"/>
        <w:jc w:val="both"/>
        <w:rPr>
          <w:color w:val="000000"/>
          <w:sz w:val="28"/>
          <w:szCs w:val="28"/>
        </w:rPr>
      </w:pPr>
    </w:p>
    <w:p w:rsidR="0037094F" w:rsidRPr="00F7270F" w:rsidRDefault="0037094F" w:rsidP="0037094F">
      <w:pPr>
        <w:ind w:firstLine="900"/>
        <w:jc w:val="both"/>
        <w:rPr>
          <w:sz w:val="28"/>
          <w:szCs w:val="28"/>
        </w:rPr>
      </w:pPr>
      <w:r w:rsidRPr="00F7270F">
        <w:rPr>
          <w:sz w:val="28"/>
          <w:szCs w:val="28"/>
        </w:rPr>
        <w:t xml:space="preserve">Основными </w:t>
      </w:r>
      <w:r>
        <w:rPr>
          <w:sz w:val="28"/>
          <w:szCs w:val="28"/>
        </w:rPr>
        <w:t xml:space="preserve">собственными </w:t>
      </w:r>
      <w:r w:rsidRPr="00F7270F">
        <w:rPr>
          <w:sz w:val="28"/>
          <w:szCs w:val="28"/>
        </w:rPr>
        <w:t>доходными источниками бюджета муниципального района являются:</w:t>
      </w:r>
    </w:p>
    <w:p w:rsidR="0037094F" w:rsidRPr="00F7270F" w:rsidRDefault="0037094F" w:rsidP="0037094F">
      <w:pPr>
        <w:ind w:firstLine="900"/>
        <w:jc w:val="both"/>
        <w:rPr>
          <w:sz w:val="28"/>
          <w:szCs w:val="28"/>
        </w:rPr>
      </w:pPr>
      <w:r w:rsidRPr="00F7270F">
        <w:rPr>
          <w:sz w:val="28"/>
          <w:szCs w:val="28"/>
        </w:rPr>
        <w:t>- налог на доходы физических лиц –</w:t>
      </w:r>
      <w:r>
        <w:rPr>
          <w:sz w:val="28"/>
          <w:szCs w:val="28"/>
        </w:rPr>
        <w:t>85,8</w:t>
      </w:r>
      <w:r w:rsidRPr="00F7270F">
        <w:rPr>
          <w:sz w:val="28"/>
          <w:szCs w:val="28"/>
        </w:rPr>
        <w:t xml:space="preserve"> процента от суммы поступления налоговых и неналоговых доходов;</w:t>
      </w:r>
    </w:p>
    <w:p w:rsidR="0037094F" w:rsidRPr="00F7270F" w:rsidRDefault="0037094F" w:rsidP="0037094F">
      <w:pPr>
        <w:ind w:firstLine="900"/>
        <w:jc w:val="both"/>
        <w:rPr>
          <w:sz w:val="28"/>
          <w:szCs w:val="28"/>
        </w:rPr>
      </w:pPr>
      <w:r w:rsidRPr="00F7270F">
        <w:rPr>
          <w:sz w:val="28"/>
          <w:szCs w:val="28"/>
        </w:rPr>
        <w:t>- доходы от уплаты акцизов на нефтепродукты –</w:t>
      </w:r>
      <w:r>
        <w:rPr>
          <w:sz w:val="28"/>
          <w:szCs w:val="28"/>
        </w:rPr>
        <w:t xml:space="preserve">0,7 </w:t>
      </w:r>
      <w:r w:rsidRPr="00F7270F">
        <w:rPr>
          <w:sz w:val="28"/>
          <w:szCs w:val="28"/>
        </w:rPr>
        <w:t>процента от суммы поступления налоговых и неналоговых доходов;</w:t>
      </w:r>
    </w:p>
    <w:p w:rsidR="0037094F" w:rsidRDefault="0037094F" w:rsidP="0037094F">
      <w:pPr>
        <w:ind w:firstLine="900"/>
        <w:jc w:val="both"/>
        <w:rPr>
          <w:sz w:val="28"/>
          <w:szCs w:val="28"/>
        </w:rPr>
      </w:pPr>
      <w:r w:rsidRPr="00F7270F">
        <w:rPr>
          <w:sz w:val="28"/>
          <w:szCs w:val="28"/>
        </w:rPr>
        <w:t>- налог</w:t>
      </w:r>
      <w:r>
        <w:rPr>
          <w:sz w:val="28"/>
          <w:szCs w:val="28"/>
        </w:rPr>
        <w:t xml:space="preserve">, взимаемый в связи с применением упрощенной системы налогооблажения </w:t>
      </w:r>
      <w:r w:rsidRPr="00F7270F">
        <w:rPr>
          <w:sz w:val="28"/>
          <w:szCs w:val="28"/>
        </w:rPr>
        <w:t>–</w:t>
      </w:r>
      <w:r>
        <w:rPr>
          <w:sz w:val="28"/>
          <w:szCs w:val="28"/>
        </w:rPr>
        <w:t>3,7</w:t>
      </w:r>
      <w:r w:rsidRPr="00F7270F">
        <w:rPr>
          <w:sz w:val="28"/>
          <w:szCs w:val="28"/>
        </w:rPr>
        <w:t xml:space="preserve"> процента от суммы поступления налоговых и неналоговых доходов.</w:t>
      </w:r>
    </w:p>
    <w:p w:rsidR="0037094F" w:rsidRPr="00F7270F" w:rsidRDefault="0037094F" w:rsidP="0037094F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7270F">
        <w:rPr>
          <w:sz w:val="28"/>
          <w:szCs w:val="28"/>
        </w:rPr>
        <w:t>налог</w:t>
      </w:r>
      <w:r>
        <w:rPr>
          <w:sz w:val="28"/>
          <w:szCs w:val="28"/>
        </w:rPr>
        <w:t xml:space="preserve">, взимаемый в связи с применением патентной системы налогооблажения </w:t>
      </w:r>
      <w:r w:rsidRPr="00F7270F">
        <w:rPr>
          <w:sz w:val="28"/>
          <w:szCs w:val="28"/>
        </w:rPr>
        <w:t>–</w:t>
      </w:r>
      <w:r>
        <w:rPr>
          <w:sz w:val="28"/>
          <w:szCs w:val="28"/>
        </w:rPr>
        <w:t>0,8</w:t>
      </w:r>
      <w:r w:rsidRPr="00F7270F">
        <w:rPr>
          <w:sz w:val="28"/>
          <w:szCs w:val="28"/>
        </w:rPr>
        <w:t xml:space="preserve"> процента от суммы поступления налоговых и неналоговых доходов.</w:t>
      </w:r>
    </w:p>
    <w:p w:rsidR="0037094F" w:rsidRPr="00F7270F" w:rsidRDefault="0037094F" w:rsidP="0037094F">
      <w:pPr>
        <w:ind w:firstLine="900"/>
        <w:jc w:val="both"/>
        <w:rPr>
          <w:sz w:val="28"/>
          <w:szCs w:val="28"/>
        </w:rPr>
      </w:pPr>
    </w:p>
    <w:p w:rsidR="0037094F" w:rsidRDefault="0037094F" w:rsidP="0037094F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отчетный период в бюджет муниципального района поступило налога на доходы физических лиц в объеме 52 547 920,14 рублей, при утвержденном годовом назначении 104 248 340,00 рублей. </w:t>
      </w:r>
      <w:r w:rsidRPr="009E09BF">
        <w:rPr>
          <w:sz w:val="28"/>
          <w:szCs w:val="28"/>
        </w:rPr>
        <w:t xml:space="preserve">В сравнении с </w:t>
      </w:r>
      <w:r>
        <w:rPr>
          <w:sz w:val="28"/>
          <w:szCs w:val="28"/>
        </w:rPr>
        <w:t>1 полугодием</w:t>
      </w:r>
      <w:r w:rsidRPr="009E09BF">
        <w:rPr>
          <w:sz w:val="28"/>
          <w:szCs w:val="28"/>
        </w:rPr>
        <w:t xml:space="preserve"> 20</w:t>
      </w:r>
      <w:r>
        <w:rPr>
          <w:sz w:val="28"/>
          <w:szCs w:val="28"/>
        </w:rPr>
        <w:t>23</w:t>
      </w:r>
      <w:r w:rsidRPr="009E09BF">
        <w:rPr>
          <w:sz w:val="28"/>
          <w:szCs w:val="28"/>
        </w:rPr>
        <w:t xml:space="preserve"> года фактическое поступление по налогу на доходы физических лиц </w:t>
      </w:r>
      <w:r>
        <w:rPr>
          <w:sz w:val="28"/>
          <w:szCs w:val="28"/>
        </w:rPr>
        <w:t>увеличилось</w:t>
      </w:r>
      <w:r w:rsidRPr="009E09BF">
        <w:rPr>
          <w:sz w:val="28"/>
          <w:szCs w:val="28"/>
        </w:rPr>
        <w:t xml:space="preserve"> на </w:t>
      </w:r>
      <w:r>
        <w:rPr>
          <w:sz w:val="28"/>
          <w:szCs w:val="28"/>
        </w:rPr>
        <w:t>14 575 307,94</w:t>
      </w:r>
      <w:r w:rsidRPr="009E09BF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. </w:t>
      </w:r>
    </w:p>
    <w:p w:rsidR="0037094F" w:rsidRDefault="0037094F" w:rsidP="0037094F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Поступление доходов от уплаты акцизов на дизельное топливо, моторные масла и бензин за 1 полугодие 2024 года составило 427 444,33 рублей (48,1%) при утвержденных годовых назначениях 888 300,00 рублей. Фактическое поступление акцизов уменьшилось на 2 875 035,09 рублей по сравнению с 1 полугодием 2023 года.</w:t>
      </w:r>
    </w:p>
    <w:p w:rsidR="0037094F" w:rsidRPr="006A0151" w:rsidRDefault="0037094F" w:rsidP="0037094F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Поступление налога, взимаемого в связи с применением упрощенной системы налогообложения за 1 полугодие 2024 год</w:t>
      </w:r>
      <w:r w:rsidR="00D558DA">
        <w:rPr>
          <w:sz w:val="28"/>
          <w:szCs w:val="28"/>
        </w:rPr>
        <w:t>а составило 2 292 109,82 рублей</w:t>
      </w:r>
      <w:r>
        <w:rPr>
          <w:sz w:val="28"/>
          <w:szCs w:val="28"/>
        </w:rPr>
        <w:t>.</w:t>
      </w:r>
    </w:p>
    <w:p w:rsidR="0037094F" w:rsidRPr="00F15334" w:rsidRDefault="0037094F" w:rsidP="0037094F">
      <w:pPr>
        <w:ind w:firstLine="900"/>
        <w:jc w:val="both"/>
        <w:rPr>
          <w:sz w:val="28"/>
          <w:szCs w:val="28"/>
        </w:rPr>
      </w:pPr>
      <w:r w:rsidRPr="00F15334">
        <w:rPr>
          <w:sz w:val="28"/>
          <w:szCs w:val="28"/>
        </w:rPr>
        <w:t xml:space="preserve">По единому налогу на вмененный доход поступление в бюджет муниципального района за </w:t>
      </w:r>
      <w:r>
        <w:rPr>
          <w:sz w:val="28"/>
          <w:szCs w:val="28"/>
        </w:rPr>
        <w:t>1 полугодие</w:t>
      </w:r>
      <w:r w:rsidRPr="00F15334">
        <w:rPr>
          <w:sz w:val="28"/>
          <w:szCs w:val="28"/>
        </w:rPr>
        <w:t xml:space="preserve"> 20</w:t>
      </w:r>
      <w:r>
        <w:rPr>
          <w:sz w:val="28"/>
          <w:szCs w:val="28"/>
        </w:rPr>
        <w:t>24</w:t>
      </w:r>
      <w:r w:rsidRPr="00F15334">
        <w:rPr>
          <w:sz w:val="28"/>
          <w:szCs w:val="28"/>
        </w:rPr>
        <w:t xml:space="preserve"> года </w:t>
      </w:r>
      <w:r>
        <w:rPr>
          <w:sz w:val="28"/>
          <w:szCs w:val="28"/>
        </w:rPr>
        <w:t>составило 100,00 рублей при годовом плане 0,0 тыс.рублей.</w:t>
      </w:r>
    </w:p>
    <w:p w:rsidR="0037094F" w:rsidRDefault="0037094F" w:rsidP="0037094F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Поступления</w:t>
      </w:r>
      <w:r w:rsidRPr="000005F2">
        <w:rPr>
          <w:sz w:val="28"/>
          <w:szCs w:val="28"/>
        </w:rPr>
        <w:t xml:space="preserve"> платежей по единому сельскохозяйственному налогу в бюджет </w:t>
      </w:r>
      <w:r>
        <w:rPr>
          <w:sz w:val="28"/>
          <w:szCs w:val="28"/>
        </w:rPr>
        <w:t xml:space="preserve">муниципального района </w:t>
      </w:r>
      <w:r w:rsidRPr="000005F2">
        <w:rPr>
          <w:sz w:val="28"/>
          <w:szCs w:val="28"/>
        </w:rPr>
        <w:t xml:space="preserve">за </w:t>
      </w:r>
      <w:r>
        <w:rPr>
          <w:sz w:val="28"/>
          <w:szCs w:val="28"/>
        </w:rPr>
        <w:t>1 полугодие</w:t>
      </w:r>
      <w:r w:rsidRPr="000005F2">
        <w:rPr>
          <w:sz w:val="28"/>
          <w:szCs w:val="28"/>
        </w:rPr>
        <w:t xml:space="preserve"> 20</w:t>
      </w:r>
      <w:r>
        <w:rPr>
          <w:sz w:val="28"/>
          <w:szCs w:val="28"/>
        </w:rPr>
        <w:t>24</w:t>
      </w:r>
      <w:r w:rsidR="00D558DA">
        <w:rPr>
          <w:sz w:val="28"/>
          <w:szCs w:val="28"/>
        </w:rPr>
        <w:t xml:space="preserve"> года</w:t>
      </w:r>
      <w:r w:rsidRPr="000005F2">
        <w:rPr>
          <w:sz w:val="28"/>
          <w:szCs w:val="28"/>
        </w:rPr>
        <w:t xml:space="preserve"> в сравнении с соответствующим периодом прошлого года  </w:t>
      </w:r>
      <w:r>
        <w:rPr>
          <w:sz w:val="28"/>
          <w:szCs w:val="28"/>
        </w:rPr>
        <w:t>увеличилось на 36 901,30</w:t>
      </w:r>
      <w:r w:rsidRPr="000005F2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(факт 1 полугодие </w:t>
      </w:r>
      <w:r w:rsidRPr="000005F2">
        <w:rPr>
          <w:sz w:val="28"/>
          <w:szCs w:val="28"/>
        </w:rPr>
        <w:t>20</w:t>
      </w:r>
      <w:r>
        <w:rPr>
          <w:sz w:val="28"/>
          <w:szCs w:val="28"/>
        </w:rPr>
        <w:t xml:space="preserve">23 </w:t>
      </w:r>
      <w:r w:rsidRPr="000005F2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0005F2">
        <w:rPr>
          <w:sz w:val="28"/>
          <w:szCs w:val="28"/>
        </w:rPr>
        <w:t xml:space="preserve"> – </w:t>
      </w:r>
      <w:r>
        <w:rPr>
          <w:sz w:val="28"/>
          <w:szCs w:val="28"/>
        </w:rPr>
        <w:t>104 125,69  рублей;  факт 1 полугодие</w:t>
      </w:r>
      <w:r w:rsidRPr="000005F2">
        <w:rPr>
          <w:sz w:val="28"/>
          <w:szCs w:val="28"/>
        </w:rPr>
        <w:t xml:space="preserve"> 20</w:t>
      </w:r>
      <w:r>
        <w:rPr>
          <w:sz w:val="28"/>
          <w:szCs w:val="28"/>
        </w:rPr>
        <w:t>24 года</w:t>
      </w:r>
      <w:r w:rsidRPr="000005F2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141 026,99 </w:t>
      </w:r>
      <w:r w:rsidRPr="000005F2">
        <w:rPr>
          <w:sz w:val="28"/>
          <w:szCs w:val="28"/>
        </w:rPr>
        <w:t>р</w:t>
      </w:r>
      <w:r>
        <w:rPr>
          <w:sz w:val="28"/>
          <w:szCs w:val="28"/>
        </w:rPr>
        <w:t>ублей</w:t>
      </w:r>
      <w:r w:rsidRPr="000005F2">
        <w:rPr>
          <w:sz w:val="28"/>
          <w:szCs w:val="28"/>
        </w:rPr>
        <w:t>)</w:t>
      </w:r>
      <w:r>
        <w:rPr>
          <w:sz w:val="28"/>
          <w:szCs w:val="28"/>
        </w:rPr>
        <w:t xml:space="preserve">.  </w:t>
      </w:r>
      <w:r w:rsidRPr="000005F2">
        <w:rPr>
          <w:sz w:val="28"/>
          <w:szCs w:val="28"/>
        </w:rPr>
        <w:t>Процент выполнения</w:t>
      </w:r>
      <w:r>
        <w:rPr>
          <w:sz w:val="28"/>
          <w:szCs w:val="28"/>
        </w:rPr>
        <w:t xml:space="preserve"> от годового плана на 2024</w:t>
      </w:r>
      <w:r w:rsidRPr="000005F2">
        <w:rPr>
          <w:sz w:val="28"/>
          <w:szCs w:val="28"/>
        </w:rPr>
        <w:t xml:space="preserve"> год  составил </w:t>
      </w:r>
      <w:r>
        <w:rPr>
          <w:sz w:val="28"/>
          <w:szCs w:val="28"/>
        </w:rPr>
        <w:t>94,6 %</w:t>
      </w:r>
      <w:r w:rsidRPr="000005F2">
        <w:rPr>
          <w:sz w:val="28"/>
          <w:szCs w:val="28"/>
        </w:rPr>
        <w:t>.</w:t>
      </w:r>
    </w:p>
    <w:p w:rsidR="0037094F" w:rsidRPr="000005F2" w:rsidRDefault="0037094F" w:rsidP="0037094F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Поступление налога, взимаемого с применением патентной системы налогообложения составило 500 251,00 рублей, утверждено на 2024 год 370 000,00 рублей.</w:t>
      </w:r>
    </w:p>
    <w:p w:rsidR="0037094F" w:rsidRDefault="0037094F" w:rsidP="0037094F">
      <w:pPr>
        <w:ind w:firstLine="900"/>
        <w:jc w:val="both"/>
        <w:rPr>
          <w:sz w:val="28"/>
          <w:szCs w:val="28"/>
        </w:rPr>
      </w:pPr>
      <w:r w:rsidRPr="00205DAA">
        <w:rPr>
          <w:sz w:val="28"/>
          <w:szCs w:val="28"/>
        </w:rPr>
        <w:t>Поступление госпошлины</w:t>
      </w:r>
      <w:r>
        <w:rPr>
          <w:sz w:val="28"/>
          <w:szCs w:val="28"/>
        </w:rPr>
        <w:t xml:space="preserve"> по делам, рассматриваемым в судах общей юрисдикции, мировыми судьями,</w:t>
      </w:r>
      <w:r w:rsidRPr="00205DAA">
        <w:rPr>
          <w:sz w:val="28"/>
          <w:szCs w:val="28"/>
        </w:rPr>
        <w:t xml:space="preserve"> в сравнении с соответствующим периодом прошлого года</w:t>
      </w:r>
      <w:r>
        <w:rPr>
          <w:sz w:val="28"/>
          <w:szCs w:val="28"/>
        </w:rPr>
        <w:t xml:space="preserve"> повысилось на 34 189,38</w:t>
      </w:r>
      <w:r w:rsidRPr="00205DAA">
        <w:rPr>
          <w:sz w:val="28"/>
          <w:szCs w:val="28"/>
        </w:rPr>
        <w:t xml:space="preserve"> рублей и составило </w:t>
      </w:r>
      <w:r>
        <w:rPr>
          <w:sz w:val="28"/>
          <w:szCs w:val="28"/>
        </w:rPr>
        <w:t>555 787,93</w:t>
      </w:r>
      <w:r w:rsidRPr="00205DAA">
        <w:rPr>
          <w:sz w:val="28"/>
          <w:szCs w:val="28"/>
        </w:rPr>
        <w:t xml:space="preserve"> рублей (факт </w:t>
      </w:r>
      <w:r>
        <w:rPr>
          <w:sz w:val="28"/>
          <w:szCs w:val="28"/>
        </w:rPr>
        <w:t xml:space="preserve">1 полугодие </w:t>
      </w:r>
      <w:r w:rsidRPr="00205DAA">
        <w:rPr>
          <w:sz w:val="28"/>
          <w:szCs w:val="28"/>
        </w:rPr>
        <w:t>20</w:t>
      </w:r>
      <w:r>
        <w:rPr>
          <w:sz w:val="28"/>
          <w:szCs w:val="28"/>
        </w:rPr>
        <w:t xml:space="preserve">23 </w:t>
      </w:r>
      <w:r w:rsidRPr="00205DAA">
        <w:rPr>
          <w:sz w:val="28"/>
          <w:szCs w:val="28"/>
        </w:rPr>
        <w:t xml:space="preserve">г. – </w:t>
      </w:r>
      <w:r>
        <w:rPr>
          <w:sz w:val="28"/>
          <w:szCs w:val="28"/>
        </w:rPr>
        <w:t xml:space="preserve">521 598,55 </w:t>
      </w:r>
      <w:r w:rsidRPr="00205DAA">
        <w:rPr>
          <w:sz w:val="28"/>
          <w:szCs w:val="28"/>
        </w:rPr>
        <w:t>р</w:t>
      </w:r>
      <w:r>
        <w:rPr>
          <w:sz w:val="28"/>
          <w:szCs w:val="28"/>
        </w:rPr>
        <w:t>ублей</w:t>
      </w:r>
      <w:r w:rsidRPr="00205DAA">
        <w:rPr>
          <w:sz w:val="28"/>
          <w:szCs w:val="28"/>
        </w:rPr>
        <w:t xml:space="preserve">). </w:t>
      </w:r>
    </w:p>
    <w:p w:rsidR="0037094F" w:rsidRDefault="0037094F" w:rsidP="0037094F">
      <w:pPr>
        <w:ind w:firstLine="900"/>
        <w:jc w:val="both"/>
        <w:rPr>
          <w:sz w:val="28"/>
          <w:szCs w:val="28"/>
        </w:rPr>
      </w:pPr>
      <w:r w:rsidRPr="00C22F89">
        <w:rPr>
          <w:sz w:val="28"/>
          <w:szCs w:val="28"/>
        </w:rPr>
        <w:t xml:space="preserve">Поступление неналоговых доходов в бюджет </w:t>
      </w:r>
      <w:r>
        <w:rPr>
          <w:sz w:val="28"/>
          <w:szCs w:val="28"/>
        </w:rPr>
        <w:t xml:space="preserve">муниципального </w:t>
      </w:r>
      <w:r w:rsidRPr="00C22F89">
        <w:rPr>
          <w:sz w:val="28"/>
          <w:szCs w:val="28"/>
        </w:rPr>
        <w:t xml:space="preserve">района за </w:t>
      </w:r>
      <w:r>
        <w:rPr>
          <w:sz w:val="28"/>
          <w:szCs w:val="28"/>
        </w:rPr>
        <w:t>1 полугодие</w:t>
      </w:r>
      <w:r w:rsidRPr="00C22F89">
        <w:rPr>
          <w:sz w:val="28"/>
          <w:szCs w:val="28"/>
        </w:rPr>
        <w:t xml:space="preserve"> 20</w:t>
      </w:r>
      <w:r>
        <w:rPr>
          <w:sz w:val="28"/>
          <w:szCs w:val="28"/>
        </w:rPr>
        <w:t>24</w:t>
      </w:r>
      <w:r w:rsidRPr="00C22F89">
        <w:rPr>
          <w:sz w:val="28"/>
          <w:szCs w:val="28"/>
        </w:rPr>
        <w:t xml:space="preserve"> года  составило </w:t>
      </w:r>
      <w:r>
        <w:rPr>
          <w:sz w:val="28"/>
          <w:szCs w:val="28"/>
        </w:rPr>
        <w:t xml:space="preserve">4 779 554,89 рублей </w:t>
      </w:r>
      <w:r w:rsidRPr="00C22F89">
        <w:rPr>
          <w:sz w:val="28"/>
          <w:szCs w:val="28"/>
        </w:rPr>
        <w:t>от годового назначения (план 20</w:t>
      </w:r>
      <w:r>
        <w:rPr>
          <w:sz w:val="28"/>
          <w:szCs w:val="28"/>
        </w:rPr>
        <w:t xml:space="preserve">24 </w:t>
      </w:r>
      <w:r w:rsidRPr="00C22F89">
        <w:rPr>
          <w:sz w:val="28"/>
          <w:szCs w:val="28"/>
        </w:rPr>
        <w:t xml:space="preserve">года – </w:t>
      </w:r>
      <w:r>
        <w:rPr>
          <w:sz w:val="28"/>
          <w:szCs w:val="28"/>
        </w:rPr>
        <w:t>2 102 803,84</w:t>
      </w:r>
      <w:r w:rsidRPr="00C22F89">
        <w:rPr>
          <w:sz w:val="28"/>
          <w:szCs w:val="28"/>
        </w:rPr>
        <w:t xml:space="preserve"> р</w:t>
      </w:r>
      <w:r>
        <w:rPr>
          <w:sz w:val="28"/>
          <w:szCs w:val="28"/>
        </w:rPr>
        <w:t>ублей), а именно:</w:t>
      </w:r>
    </w:p>
    <w:p w:rsidR="0037094F" w:rsidRDefault="0037094F" w:rsidP="0037094F">
      <w:pPr>
        <w:ind w:firstLine="900"/>
        <w:jc w:val="both"/>
        <w:rPr>
          <w:sz w:val="28"/>
          <w:szCs w:val="28"/>
        </w:rPr>
      </w:pPr>
      <w:r w:rsidRPr="003817A6">
        <w:rPr>
          <w:sz w:val="28"/>
          <w:szCs w:val="28"/>
        </w:rPr>
        <w:t xml:space="preserve">- доходы от использования муниципального имущества – </w:t>
      </w:r>
      <w:r>
        <w:rPr>
          <w:sz w:val="28"/>
          <w:szCs w:val="28"/>
        </w:rPr>
        <w:t>681 769,78</w:t>
      </w:r>
      <w:r w:rsidRPr="003817A6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(в том числе доходы от аренды земельных участков – 458 907,03 рублей; от сдачи в аренду имущества – 212 028,50 рублей, прочие поступления от использования муниципального имущества – 10 834,25 рублей);</w:t>
      </w:r>
    </w:p>
    <w:p w:rsidR="0037094F" w:rsidRDefault="0037094F" w:rsidP="0037094F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доходы от оказания платных услуг и компенсации затрат государства – 1 542 553,96 рублей;</w:t>
      </w:r>
    </w:p>
    <w:p w:rsidR="0037094F" w:rsidRDefault="0037094F" w:rsidP="0037094F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платежи при пользовании природными ресурсами – 1 891 480,82 рублей;</w:t>
      </w:r>
    </w:p>
    <w:p w:rsidR="0037094F" w:rsidRDefault="0037094F" w:rsidP="0037094F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доходы от продажи материальных и нематериальных активов –46 084,34 рублей;</w:t>
      </w:r>
    </w:p>
    <w:p w:rsidR="0037094F" w:rsidRDefault="0037094F" w:rsidP="0037094F">
      <w:pPr>
        <w:ind w:firstLine="900"/>
        <w:jc w:val="both"/>
        <w:rPr>
          <w:sz w:val="28"/>
          <w:szCs w:val="28"/>
        </w:rPr>
      </w:pPr>
      <w:r w:rsidRPr="003817A6">
        <w:rPr>
          <w:sz w:val="28"/>
          <w:szCs w:val="28"/>
        </w:rPr>
        <w:t>- штрафы –</w:t>
      </w:r>
      <w:r>
        <w:rPr>
          <w:sz w:val="28"/>
          <w:szCs w:val="28"/>
        </w:rPr>
        <w:t>617 665,99</w:t>
      </w:r>
      <w:r w:rsidRPr="003817A6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:rsidR="0037094F" w:rsidRDefault="0037094F" w:rsidP="0037094F">
      <w:pPr>
        <w:tabs>
          <w:tab w:val="left" w:pos="5956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7094F" w:rsidRDefault="0037094F" w:rsidP="0037094F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Расходы бюджета</w:t>
      </w:r>
    </w:p>
    <w:p w:rsidR="0037094F" w:rsidRDefault="0037094F" w:rsidP="0037094F">
      <w:pPr>
        <w:jc w:val="center"/>
        <w:rPr>
          <w:sz w:val="28"/>
          <w:szCs w:val="28"/>
        </w:rPr>
      </w:pPr>
    </w:p>
    <w:p w:rsidR="0037094F" w:rsidRDefault="0037094F" w:rsidP="003709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По итогам 1 полугодия 2024 года исполнение бюджета Знаменского муниципального района по расходам составило 334 369 012,04 рублей или 51,2 % от годовых назначений (652 988 722,55 рубля).</w:t>
      </w:r>
    </w:p>
    <w:p w:rsidR="0037094F" w:rsidRPr="00F743CE" w:rsidRDefault="0037094F" w:rsidP="0037094F">
      <w:pPr>
        <w:jc w:val="both"/>
        <w:rPr>
          <w:sz w:val="28"/>
          <w:szCs w:val="28"/>
        </w:rPr>
      </w:pPr>
      <w:r w:rsidRPr="00F743CE">
        <w:rPr>
          <w:sz w:val="28"/>
          <w:szCs w:val="28"/>
        </w:rPr>
        <w:t>В структуре исполнения расходной части бюджета удельный вес занимают расходы по отраслям:</w:t>
      </w:r>
    </w:p>
    <w:p w:rsidR="0037094F" w:rsidRDefault="0037094F" w:rsidP="0037094F">
      <w:pPr>
        <w:jc w:val="both"/>
        <w:rPr>
          <w:sz w:val="28"/>
          <w:szCs w:val="28"/>
        </w:rPr>
      </w:pPr>
    </w:p>
    <w:p w:rsidR="0037094F" w:rsidRPr="00F743CE" w:rsidRDefault="0037094F" w:rsidP="0037094F">
      <w:pPr>
        <w:jc w:val="both"/>
        <w:rPr>
          <w:sz w:val="28"/>
          <w:szCs w:val="28"/>
        </w:rPr>
      </w:pPr>
      <w:r w:rsidRPr="00F743CE">
        <w:rPr>
          <w:sz w:val="28"/>
          <w:szCs w:val="28"/>
        </w:rPr>
        <w:t xml:space="preserve">«Образование» - </w:t>
      </w:r>
      <w:r>
        <w:rPr>
          <w:sz w:val="28"/>
          <w:szCs w:val="28"/>
        </w:rPr>
        <w:t>70,4</w:t>
      </w:r>
      <w:r w:rsidRPr="00F743CE">
        <w:rPr>
          <w:sz w:val="28"/>
          <w:szCs w:val="28"/>
        </w:rPr>
        <w:t xml:space="preserve"> %;</w:t>
      </w:r>
    </w:p>
    <w:p w:rsidR="0037094F" w:rsidRPr="00F743CE" w:rsidRDefault="0037094F" w:rsidP="0037094F">
      <w:pPr>
        <w:jc w:val="both"/>
        <w:rPr>
          <w:sz w:val="28"/>
          <w:szCs w:val="28"/>
        </w:rPr>
      </w:pPr>
      <w:r w:rsidRPr="00F743CE">
        <w:rPr>
          <w:sz w:val="28"/>
          <w:szCs w:val="28"/>
        </w:rPr>
        <w:t>«Культура, кинематография» - 1</w:t>
      </w:r>
      <w:r>
        <w:rPr>
          <w:sz w:val="28"/>
          <w:szCs w:val="28"/>
        </w:rPr>
        <w:t>1,6</w:t>
      </w:r>
      <w:r w:rsidRPr="00F743CE">
        <w:rPr>
          <w:sz w:val="28"/>
          <w:szCs w:val="28"/>
        </w:rPr>
        <w:t xml:space="preserve"> %;</w:t>
      </w:r>
    </w:p>
    <w:p w:rsidR="0037094F" w:rsidRPr="00F743CE" w:rsidRDefault="0037094F" w:rsidP="0037094F">
      <w:pPr>
        <w:jc w:val="both"/>
        <w:rPr>
          <w:sz w:val="28"/>
          <w:szCs w:val="28"/>
        </w:rPr>
      </w:pPr>
      <w:r w:rsidRPr="00F743CE">
        <w:rPr>
          <w:sz w:val="28"/>
          <w:szCs w:val="28"/>
        </w:rPr>
        <w:t>«Общегосударственные вопросы» -</w:t>
      </w:r>
      <w:r>
        <w:rPr>
          <w:sz w:val="28"/>
          <w:szCs w:val="28"/>
        </w:rPr>
        <w:t>8,8</w:t>
      </w:r>
      <w:r w:rsidRPr="00F743CE">
        <w:rPr>
          <w:sz w:val="28"/>
          <w:szCs w:val="28"/>
        </w:rPr>
        <w:t xml:space="preserve"> %;</w:t>
      </w:r>
    </w:p>
    <w:p w:rsidR="0037094F" w:rsidRPr="00F743CE" w:rsidRDefault="0037094F" w:rsidP="0037094F">
      <w:pPr>
        <w:jc w:val="both"/>
        <w:rPr>
          <w:sz w:val="28"/>
          <w:szCs w:val="28"/>
        </w:rPr>
      </w:pPr>
      <w:r w:rsidRPr="00F743CE">
        <w:rPr>
          <w:sz w:val="28"/>
          <w:szCs w:val="28"/>
        </w:rPr>
        <w:t xml:space="preserve">«Социальная политика» - </w:t>
      </w:r>
      <w:r>
        <w:rPr>
          <w:sz w:val="28"/>
          <w:szCs w:val="28"/>
        </w:rPr>
        <w:t>2,2</w:t>
      </w:r>
      <w:r w:rsidRPr="00F743CE">
        <w:rPr>
          <w:sz w:val="28"/>
          <w:szCs w:val="28"/>
        </w:rPr>
        <w:t xml:space="preserve"> %;</w:t>
      </w:r>
    </w:p>
    <w:p w:rsidR="0037094F" w:rsidRDefault="0037094F" w:rsidP="0037094F">
      <w:pPr>
        <w:jc w:val="both"/>
        <w:rPr>
          <w:sz w:val="28"/>
          <w:szCs w:val="28"/>
        </w:rPr>
      </w:pPr>
      <w:r w:rsidRPr="00F743CE">
        <w:rPr>
          <w:sz w:val="28"/>
          <w:szCs w:val="28"/>
        </w:rPr>
        <w:t xml:space="preserve">«Национальная экономика» - </w:t>
      </w:r>
      <w:r>
        <w:rPr>
          <w:sz w:val="28"/>
          <w:szCs w:val="28"/>
        </w:rPr>
        <w:t>2,1</w:t>
      </w:r>
      <w:r w:rsidRPr="00F743CE">
        <w:rPr>
          <w:sz w:val="28"/>
          <w:szCs w:val="28"/>
        </w:rPr>
        <w:t xml:space="preserve"> %;</w:t>
      </w:r>
    </w:p>
    <w:p w:rsidR="0037094F" w:rsidRPr="00F743CE" w:rsidRDefault="0037094F" w:rsidP="0037094F">
      <w:pPr>
        <w:jc w:val="both"/>
        <w:rPr>
          <w:sz w:val="28"/>
          <w:szCs w:val="28"/>
        </w:rPr>
      </w:pPr>
      <w:r>
        <w:rPr>
          <w:sz w:val="28"/>
          <w:szCs w:val="28"/>
        </w:rPr>
        <w:t>«Жилищно-коммунальное хозяйство» - 0,5%;</w:t>
      </w:r>
    </w:p>
    <w:p w:rsidR="0037094F" w:rsidRPr="00F743CE" w:rsidRDefault="0037094F" w:rsidP="0037094F">
      <w:pPr>
        <w:jc w:val="both"/>
        <w:rPr>
          <w:sz w:val="28"/>
          <w:szCs w:val="28"/>
        </w:rPr>
      </w:pPr>
      <w:r w:rsidRPr="00F743CE">
        <w:rPr>
          <w:sz w:val="28"/>
          <w:szCs w:val="28"/>
        </w:rPr>
        <w:lastRenderedPageBreak/>
        <w:t>«Фи</w:t>
      </w:r>
      <w:r>
        <w:rPr>
          <w:sz w:val="28"/>
          <w:szCs w:val="28"/>
        </w:rPr>
        <w:t>зическая культура и спорт» - 0,3</w:t>
      </w:r>
      <w:r w:rsidRPr="00F743CE">
        <w:rPr>
          <w:sz w:val="28"/>
          <w:szCs w:val="28"/>
        </w:rPr>
        <w:t xml:space="preserve"> %;</w:t>
      </w:r>
    </w:p>
    <w:p w:rsidR="0037094F" w:rsidRDefault="0037094F" w:rsidP="0037094F">
      <w:pPr>
        <w:jc w:val="both"/>
        <w:rPr>
          <w:sz w:val="28"/>
          <w:szCs w:val="28"/>
        </w:rPr>
      </w:pPr>
      <w:r w:rsidRPr="00F743CE">
        <w:rPr>
          <w:sz w:val="28"/>
          <w:szCs w:val="28"/>
        </w:rPr>
        <w:t xml:space="preserve">«Межбюджетные трансферты» - </w:t>
      </w:r>
      <w:r>
        <w:rPr>
          <w:sz w:val="28"/>
          <w:szCs w:val="28"/>
        </w:rPr>
        <w:t>4</w:t>
      </w:r>
      <w:r w:rsidRPr="00F743CE">
        <w:rPr>
          <w:sz w:val="28"/>
          <w:szCs w:val="28"/>
        </w:rPr>
        <w:t>,</w:t>
      </w:r>
      <w:r>
        <w:rPr>
          <w:sz w:val="28"/>
          <w:szCs w:val="28"/>
        </w:rPr>
        <w:t>0 %;</w:t>
      </w:r>
    </w:p>
    <w:p w:rsidR="0037094F" w:rsidRDefault="0037094F" w:rsidP="0037094F">
      <w:pPr>
        <w:jc w:val="both"/>
        <w:rPr>
          <w:sz w:val="28"/>
          <w:szCs w:val="28"/>
        </w:rPr>
      </w:pPr>
      <w:r>
        <w:rPr>
          <w:sz w:val="28"/>
          <w:szCs w:val="28"/>
        </w:rPr>
        <w:t>«Национальная оборона» - 0,1 %;</w:t>
      </w:r>
    </w:p>
    <w:p w:rsidR="0037094F" w:rsidRDefault="0037094F" w:rsidP="0037094F">
      <w:pPr>
        <w:jc w:val="both"/>
        <w:rPr>
          <w:sz w:val="28"/>
          <w:szCs w:val="28"/>
        </w:rPr>
      </w:pPr>
    </w:p>
    <w:p w:rsidR="0037094F" w:rsidRDefault="0037094F" w:rsidP="003709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Исполнение по основным направлениям сложилось следующим образом:</w:t>
      </w:r>
    </w:p>
    <w:p w:rsidR="0037094F" w:rsidRDefault="0037094F" w:rsidP="0037094F">
      <w:pPr>
        <w:jc w:val="both"/>
        <w:rPr>
          <w:sz w:val="28"/>
          <w:szCs w:val="28"/>
        </w:rPr>
      </w:pPr>
      <w:r w:rsidRPr="00A7373A">
        <w:rPr>
          <w:b/>
          <w:sz w:val="28"/>
          <w:szCs w:val="28"/>
        </w:rPr>
        <w:t>По</w:t>
      </w:r>
      <w:r w:rsidRPr="002238EF">
        <w:rPr>
          <w:b/>
          <w:sz w:val="28"/>
          <w:szCs w:val="28"/>
        </w:rPr>
        <w:t>разделу</w:t>
      </w:r>
      <w:r>
        <w:rPr>
          <w:b/>
          <w:sz w:val="28"/>
          <w:szCs w:val="28"/>
        </w:rPr>
        <w:t xml:space="preserve"> 0100</w:t>
      </w:r>
      <w:r w:rsidRPr="002238EF">
        <w:rPr>
          <w:b/>
          <w:sz w:val="28"/>
          <w:szCs w:val="28"/>
        </w:rPr>
        <w:t xml:space="preserve"> «Общегосударственные вопросы»</w:t>
      </w:r>
      <w:r>
        <w:rPr>
          <w:sz w:val="28"/>
          <w:szCs w:val="28"/>
        </w:rPr>
        <w:t xml:space="preserve"> в 2024 году предусмотрено бюджетом района 63 896 290,00 рублей, исполнение за               1 полугодие составило 29 585 352,83 рубля (или 46,3 %). </w:t>
      </w:r>
    </w:p>
    <w:p w:rsidR="0037094F" w:rsidRPr="00F743CE" w:rsidRDefault="0037094F" w:rsidP="0037094F">
      <w:pPr>
        <w:jc w:val="both"/>
        <w:rPr>
          <w:sz w:val="28"/>
          <w:szCs w:val="28"/>
        </w:rPr>
      </w:pPr>
      <w:r w:rsidRPr="00F743CE">
        <w:rPr>
          <w:sz w:val="28"/>
          <w:szCs w:val="28"/>
        </w:rPr>
        <w:t xml:space="preserve">           По данному разделу исполнены следующие расходы: </w:t>
      </w:r>
    </w:p>
    <w:p w:rsidR="0037094F" w:rsidRPr="00F743CE" w:rsidRDefault="0037094F" w:rsidP="0037094F">
      <w:pPr>
        <w:jc w:val="both"/>
        <w:rPr>
          <w:sz w:val="28"/>
          <w:szCs w:val="28"/>
        </w:rPr>
      </w:pPr>
      <w:r w:rsidRPr="00F743CE">
        <w:rPr>
          <w:sz w:val="28"/>
          <w:szCs w:val="28"/>
        </w:rPr>
        <w:t xml:space="preserve">- расходы на содержание органов местного самоуправления в сумме </w:t>
      </w:r>
      <w:r>
        <w:rPr>
          <w:sz w:val="28"/>
          <w:szCs w:val="28"/>
        </w:rPr>
        <w:t xml:space="preserve">18 536 810,25 </w:t>
      </w:r>
      <w:r w:rsidRPr="00F743CE">
        <w:rPr>
          <w:sz w:val="28"/>
          <w:szCs w:val="28"/>
        </w:rPr>
        <w:t xml:space="preserve">рублей;           </w:t>
      </w:r>
    </w:p>
    <w:p w:rsidR="0037094F" w:rsidRPr="00F743CE" w:rsidRDefault="0037094F" w:rsidP="0037094F">
      <w:pPr>
        <w:jc w:val="both"/>
        <w:rPr>
          <w:sz w:val="28"/>
          <w:szCs w:val="28"/>
        </w:rPr>
      </w:pPr>
      <w:r w:rsidRPr="00F743CE">
        <w:rPr>
          <w:sz w:val="28"/>
          <w:szCs w:val="28"/>
        </w:rPr>
        <w:t xml:space="preserve"> - расходы на осуществление государственного полномочия по созданию административных комиссий, в том числе обеспечению их деятельности  в сумме</w:t>
      </w:r>
      <w:r>
        <w:rPr>
          <w:sz w:val="28"/>
          <w:szCs w:val="28"/>
        </w:rPr>
        <w:t xml:space="preserve"> 158 639,55 </w:t>
      </w:r>
      <w:r w:rsidRPr="00F743CE">
        <w:rPr>
          <w:sz w:val="28"/>
          <w:szCs w:val="28"/>
        </w:rPr>
        <w:t>рублей;</w:t>
      </w:r>
    </w:p>
    <w:p w:rsidR="0037094F" w:rsidRPr="00F743CE" w:rsidRDefault="0037094F" w:rsidP="0037094F">
      <w:pPr>
        <w:tabs>
          <w:tab w:val="left" w:pos="1080"/>
        </w:tabs>
        <w:jc w:val="both"/>
        <w:rPr>
          <w:sz w:val="28"/>
          <w:szCs w:val="28"/>
        </w:rPr>
      </w:pPr>
      <w:r w:rsidRPr="00F743CE">
        <w:rPr>
          <w:sz w:val="28"/>
          <w:szCs w:val="28"/>
        </w:rPr>
        <w:t>- расходы на обеспечение деятельности МКУ «Центр хозяйственного и материально технического обеспечения Администрации Знаменского муниципального района" в сумме</w:t>
      </w:r>
      <w:r>
        <w:rPr>
          <w:sz w:val="28"/>
          <w:szCs w:val="28"/>
        </w:rPr>
        <w:t xml:space="preserve"> 10 347 486,53 </w:t>
      </w:r>
      <w:r w:rsidRPr="00F743CE">
        <w:rPr>
          <w:sz w:val="28"/>
          <w:szCs w:val="28"/>
        </w:rPr>
        <w:t>рублей;</w:t>
      </w:r>
    </w:p>
    <w:p w:rsidR="0037094F" w:rsidRPr="00F743CE" w:rsidRDefault="0037094F" w:rsidP="0037094F">
      <w:pPr>
        <w:tabs>
          <w:tab w:val="left" w:pos="1080"/>
        </w:tabs>
        <w:jc w:val="both"/>
        <w:rPr>
          <w:sz w:val="28"/>
          <w:szCs w:val="28"/>
        </w:rPr>
      </w:pPr>
      <w:r w:rsidRPr="00F743CE">
        <w:rPr>
          <w:sz w:val="28"/>
          <w:szCs w:val="28"/>
        </w:rPr>
        <w:t xml:space="preserve">        -на мероприятия муниципальных программ и не программных направлений деятельности</w:t>
      </w:r>
      <w:r>
        <w:rPr>
          <w:sz w:val="28"/>
          <w:szCs w:val="28"/>
        </w:rPr>
        <w:t xml:space="preserve">  542 416,50 рублей.</w:t>
      </w:r>
    </w:p>
    <w:p w:rsidR="0037094F" w:rsidRDefault="0037094F" w:rsidP="0037094F">
      <w:pPr>
        <w:tabs>
          <w:tab w:val="left" w:pos="1080"/>
        </w:tabs>
        <w:jc w:val="both"/>
        <w:rPr>
          <w:sz w:val="28"/>
          <w:szCs w:val="28"/>
        </w:rPr>
      </w:pPr>
    </w:p>
    <w:p w:rsidR="0037094F" w:rsidRDefault="0037094F" w:rsidP="0037094F">
      <w:pPr>
        <w:tabs>
          <w:tab w:val="left" w:pos="1080"/>
        </w:tabs>
        <w:ind w:firstLine="567"/>
        <w:jc w:val="both"/>
        <w:rPr>
          <w:sz w:val="28"/>
          <w:szCs w:val="28"/>
        </w:rPr>
      </w:pPr>
      <w:r w:rsidRPr="008C789E">
        <w:rPr>
          <w:b/>
          <w:sz w:val="28"/>
          <w:szCs w:val="28"/>
        </w:rPr>
        <w:t>По разделу 0200  «Национальная оборона»</w:t>
      </w:r>
      <w:r w:rsidRPr="008C789E">
        <w:rPr>
          <w:sz w:val="28"/>
          <w:szCs w:val="28"/>
        </w:rPr>
        <w:t xml:space="preserve">расходы запланированы в сумме </w:t>
      </w:r>
      <w:r>
        <w:rPr>
          <w:sz w:val="28"/>
          <w:szCs w:val="28"/>
        </w:rPr>
        <w:t>1 330 614</w:t>
      </w:r>
      <w:r w:rsidRPr="008C789E">
        <w:rPr>
          <w:sz w:val="28"/>
          <w:szCs w:val="28"/>
        </w:rPr>
        <w:t>,</w:t>
      </w:r>
      <w:r>
        <w:rPr>
          <w:sz w:val="28"/>
          <w:szCs w:val="28"/>
        </w:rPr>
        <w:t>35</w:t>
      </w:r>
      <w:r w:rsidRPr="008C789E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, исполнение составило 281 173,33 рубля.</w:t>
      </w:r>
    </w:p>
    <w:p w:rsidR="0037094F" w:rsidRDefault="0037094F" w:rsidP="0037094F">
      <w:pPr>
        <w:tabs>
          <w:tab w:val="left" w:pos="1080"/>
        </w:tabs>
        <w:jc w:val="both"/>
        <w:rPr>
          <w:b/>
          <w:sz w:val="28"/>
          <w:szCs w:val="28"/>
        </w:rPr>
      </w:pPr>
    </w:p>
    <w:p w:rsidR="0037094F" w:rsidRPr="00380BE6" w:rsidRDefault="0037094F" w:rsidP="0037094F">
      <w:pPr>
        <w:tabs>
          <w:tab w:val="left" w:pos="1080"/>
        </w:tabs>
        <w:ind w:firstLine="567"/>
        <w:jc w:val="both"/>
        <w:rPr>
          <w:b/>
          <w:sz w:val="28"/>
          <w:szCs w:val="28"/>
        </w:rPr>
      </w:pPr>
      <w:r w:rsidRPr="008169A5">
        <w:rPr>
          <w:b/>
          <w:sz w:val="28"/>
          <w:szCs w:val="28"/>
        </w:rPr>
        <w:t>По</w:t>
      </w:r>
      <w:r w:rsidRPr="00380BE6">
        <w:rPr>
          <w:b/>
          <w:sz w:val="28"/>
          <w:szCs w:val="28"/>
        </w:rPr>
        <w:t>разделу 0400</w:t>
      </w:r>
      <w:r w:rsidRPr="001B1660">
        <w:rPr>
          <w:b/>
          <w:sz w:val="28"/>
          <w:szCs w:val="28"/>
        </w:rPr>
        <w:t>«Национальная экономика»</w:t>
      </w:r>
      <w:r w:rsidRPr="00CE1825">
        <w:rPr>
          <w:sz w:val="28"/>
          <w:szCs w:val="28"/>
        </w:rPr>
        <w:t>в 20</w:t>
      </w:r>
      <w:r>
        <w:rPr>
          <w:sz w:val="28"/>
          <w:szCs w:val="28"/>
        </w:rPr>
        <w:t>24</w:t>
      </w:r>
      <w:r w:rsidRPr="00CE1825">
        <w:rPr>
          <w:sz w:val="28"/>
          <w:szCs w:val="28"/>
        </w:rPr>
        <w:t xml:space="preserve"> году</w:t>
      </w:r>
      <w:r>
        <w:rPr>
          <w:sz w:val="28"/>
          <w:szCs w:val="28"/>
        </w:rPr>
        <w:t>расходы запланированы в сумме 30 154 507,77 рублей исполнение составило 6 978 780,82 рублей или 23,1% от утвержденных бюджетных назначений.</w:t>
      </w:r>
    </w:p>
    <w:p w:rsidR="0037094F" w:rsidRPr="008F2D36" w:rsidRDefault="0037094F" w:rsidP="0037094F">
      <w:pPr>
        <w:jc w:val="both"/>
        <w:rPr>
          <w:sz w:val="28"/>
          <w:szCs w:val="28"/>
        </w:rPr>
      </w:pPr>
      <w:r w:rsidRPr="008F2D36">
        <w:rPr>
          <w:sz w:val="28"/>
          <w:szCs w:val="28"/>
        </w:rPr>
        <w:t xml:space="preserve">          По  подразделу 0401</w:t>
      </w:r>
      <w:r w:rsidRPr="008F2D36">
        <w:rPr>
          <w:b/>
          <w:i/>
          <w:sz w:val="28"/>
          <w:szCs w:val="28"/>
        </w:rPr>
        <w:t xml:space="preserve"> «Общеэкономические вопросы»</w:t>
      </w:r>
      <w:r w:rsidRPr="008F2D36">
        <w:rPr>
          <w:sz w:val="28"/>
          <w:szCs w:val="28"/>
        </w:rPr>
        <w:t xml:space="preserve"> утверждено плановых назначений 404 851,15 рубл</w:t>
      </w:r>
      <w:r>
        <w:rPr>
          <w:sz w:val="28"/>
          <w:szCs w:val="28"/>
        </w:rPr>
        <w:t>ь</w:t>
      </w:r>
      <w:r w:rsidRPr="008F2D36">
        <w:rPr>
          <w:sz w:val="28"/>
          <w:szCs w:val="28"/>
        </w:rPr>
        <w:t>, исполнения в 1 полугодии 2024 года составило 160 600,48 рублей.</w:t>
      </w:r>
    </w:p>
    <w:p w:rsidR="0037094F" w:rsidRDefault="0037094F" w:rsidP="003709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По подразделу 0405 «Сельское хозяйство и рыболовство» относятся расходы по содержанию Комитета сельского хозяйства и продовольствия Администрации Знаменского муниципального района, а также расходы по оказанию поддержки сельхозтоваропроизводителям, ЛПХ.Исполнено расходов – 2 117 127,89 рублей (44,6 % от утвержденных назначений (4 897 909,49 рублей)) на содержание органов местного самоуправления.</w:t>
      </w:r>
    </w:p>
    <w:p w:rsidR="0037094F" w:rsidRDefault="0037094F" w:rsidP="003709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По подразделу 0408 «Транспорт» запланировано расходов 8 515 520,83 рублей, исполнение на возмещение перевозчикам недополученных доходов в 1 полугодии  2024 года составило  4 059 352,63 рубля.</w:t>
      </w:r>
    </w:p>
    <w:p w:rsidR="0037094F" w:rsidRPr="00F743CE" w:rsidRDefault="0037094F" w:rsidP="003709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По подразделу 0409 «Дорожное хозяйство» запланированы расходы дорожного фонда в сумме  13 777 526,63 рублей, исполнено 602 499,82 рублей, или 4,4 % от плановых назначений </w:t>
      </w:r>
      <w:r w:rsidRPr="00F743CE">
        <w:rPr>
          <w:sz w:val="28"/>
          <w:szCs w:val="28"/>
        </w:rPr>
        <w:t>(на мероприятия по содержанию автомобильных дорог)</w:t>
      </w:r>
      <w:r>
        <w:rPr>
          <w:sz w:val="28"/>
          <w:szCs w:val="28"/>
        </w:rPr>
        <w:t>.</w:t>
      </w:r>
    </w:p>
    <w:p w:rsidR="0037094F" w:rsidRDefault="0037094F" w:rsidP="0037094F">
      <w:pPr>
        <w:jc w:val="both"/>
        <w:rPr>
          <w:sz w:val="28"/>
          <w:szCs w:val="28"/>
        </w:rPr>
      </w:pPr>
      <w:r w:rsidRPr="00D22A2C">
        <w:rPr>
          <w:sz w:val="28"/>
          <w:szCs w:val="28"/>
        </w:rPr>
        <w:lastRenderedPageBreak/>
        <w:t xml:space="preserve">По подразделу 0412 «Другие вопросы в области национальной экономики» запланированы расходы в сумме </w:t>
      </w:r>
      <w:r>
        <w:rPr>
          <w:sz w:val="28"/>
          <w:szCs w:val="28"/>
        </w:rPr>
        <w:t xml:space="preserve">1 839 490,19 </w:t>
      </w:r>
      <w:r w:rsidRPr="00D22A2C">
        <w:rPr>
          <w:sz w:val="28"/>
          <w:szCs w:val="28"/>
        </w:rPr>
        <w:t>рублей</w:t>
      </w:r>
      <w:r>
        <w:rPr>
          <w:sz w:val="28"/>
          <w:szCs w:val="28"/>
        </w:rPr>
        <w:t>(расходы</w:t>
      </w:r>
      <w:r w:rsidRPr="00F743CE">
        <w:rPr>
          <w:sz w:val="28"/>
          <w:szCs w:val="28"/>
        </w:rPr>
        <w:t xml:space="preserve"> в 1 </w:t>
      </w:r>
      <w:r>
        <w:rPr>
          <w:sz w:val="28"/>
          <w:szCs w:val="28"/>
        </w:rPr>
        <w:t>полугодии составили 39 200,00 рублей).</w:t>
      </w:r>
    </w:p>
    <w:p w:rsidR="0037094F" w:rsidRDefault="0037094F" w:rsidP="0037094F">
      <w:pPr>
        <w:jc w:val="both"/>
        <w:rPr>
          <w:b/>
          <w:sz w:val="28"/>
          <w:szCs w:val="28"/>
        </w:rPr>
      </w:pPr>
    </w:p>
    <w:p w:rsidR="0037094F" w:rsidRDefault="0037094F" w:rsidP="0037094F">
      <w:pPr>
        <w:jc w:val="both"/>
        <w:rPr>
          <w:b/>
          <w:sz w:val="28"/>
          <w:szCs w:val="28"/>
        </w:rPr>
      </w:pPr>
      <w:r w:rsidRPr="00EC26BC">
        <w:rPr>
          <w:sz w:val="28"/>
          <w:szCs w:val="28"/>
        </w:rPr>
        <w:t>По</w:t>
      </w:r>
      <w:r>
        <w:rPr>
          <w:b/>
          <w:sz w:val="28"/>
          <w:szCs w:val="28"/>
        </w:rPr>
        <w:t xml:space="preserve"> разделу 0500 «Жилищно-коммунальное хозяйство</w:t>
      </w:r>
      <w:r w:rsidRPr="001B1660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>о</w:t>
      </w:r>
      <w:r>
        <w:rPr>
          <w:sz w:val="28"/>
          <w:szCs w:val="28"/>
        </w:rPr>
        <w:t xml:space="preserve">бщий объем расходов  в 2024 году утвержден в объеме 11 362 629,81 рублей. Исполнено за 1 полугодие текущего года расходов в сумме  1 596 337,37 рублей или 14,0% от плановых назначений.       </w:t>
      </w:r>
    </w:p>
    <w:p w:rsidR="0037094F" w:rsidRDefault="0037094F" w:rsidP="0037094F">
      <w:pPr>
        <w:jc w:val="both"/>
        <w:rPr>
          <w:b/>
          <w:sz w:val="28"/>
          <w:szCs w:val="28"/>
        </w:rPr>
      </w:pPr>
    </w:p>
    <w:p w:rsidR="0037094F" w:rsidRPr="00A7373A" w:rsidRDefault="0037094F" w:rsidP="0037094F">
      <w:pPr>
        <w:ind w:firstLine="567"/>
        <w:jc w:val="both"/>
        <w:rPr>
          <w:sz w:val="28"/>
          <w:szCs w:val="28"/>
        </w:rPr>
      </w:pPr>
      <w:r w:rsidRPr="00A7373A">
        <w:rPr>
          <w:sz w:val="28"/>
          <w:szCs w:val="28"/>
        </w:rPr>
        <w:t xml:space="preserve">По подразделу 0501 </w:t>
      </w:r>
      <w:r w:rsidRPr="00A7373A">
        <w:rPr>
          <w:i/>
          <w:sz w:val="28"/>
          <w:szCs w:val="28"/>
        </w:rPr>
        <w:t>«Жилищное хозяйство»</w:t>
      </w:r>
      <w:r w:rsidRPr="00A7373A">
        <w:rPr>
          <w:sz w:val="28"/>
          <w:szCs w:val="28"/>
        </w:rPr>
        <w:t xml:space="preserve"> объем расходов в 2024 году утвержден в сумме 3 416 200,00 рублей, исполнено расходов в сумме 5 189,46 рублей.</w:t>
      </w:r>
    </w:p>
    <w:p w:rsidR="0037094F" w:rsidRPr="00A7373A" w:rsidRDefault="0037094F" w:rsidP="0037094F">
      <w:pPr>
        <w:ind w:firstLine="567"/>
        <w:jc w:val="both"/>
        <w:rPr>
          <w:sz w:val="28"/>
          <w:szCs w:val="28"/>
        </w:rPr>
      </w:pPr>
      <w:r w:rsidRPr="00A7373A">
        <w:rPr>
          <w:sz w:val="28"/>
          <w:szCs w:val="28"/>
        </w:rPr>
        <w:t xml:space="preserve">По подразделу 0502 </w:t>
      </w:r>
      <w:r w:rsidRPr="00A7373A">
        <w:rPr>
          <w:i/>
          <w:sz w:val="28"/>
          <w:szCs w:val="28"/>
        </w:rPr>
        <w:t>«Коммунальное хозяйство»</w:t>
      </w:r>
      <w:r w:rsidRPr="00A7373A">
        <w:rPr>
          <w:sz w:val="28"/>
          <w:szCs w:val="28"/>
        </w:rPr>
        <w:t xml:space="preserve"> запланировано расходов в сумме 7 199 429,81 рублей, исполнено 1 535 701,91 рубль, в том числе на проведение аудита станций водоподготовки с.Знаменское запланировано и исполнено 160 000,00 рублей; на приобретение и установку оборудования на котельные запланировано и исполнено 323 000,00 рублей; на аудиторскую проверку МУП 45 000,00 рублей; на иные межбюджетные трансферты поселениям по переданным полномочиям по водоснабжению запланировано 2 251 400,00 рублей, исполнено 1 007 701,91 рубль.</w:t>
      </w:r>
    </w:p>
    <w:p w:rsidR="0037094F" w:rsidRPr="00A7373A" w:rsidRDefault="0037094F" w:rsidP="0037094F">
      <w:pPr>
        <w:ind w:firstLine="567"/>
        <w:jc w:val="both"/>
        <w:rPr>
          <w:sz w:val="28"/>
          <w:szCs w:val="28"/>
        </w:rPr>
      </w:pPr>
      <w:r w:rsidRPr="00A7373A">
        <w:rPr>
          <w:sz w:val="28"/>
          <w:szCs w:val="28"/>
        </w:rPr>
        <w:t xml:space="preserve">По подразделу 0503 </w:t>
      </w:r>
      <w:r w:rsidRPr="00A7373A">
        <w:rPr>
          <w:i/>
          <w:sz w:val="28"/>
          <w:szCs w:val="28"/>
        </w:rPr>
        <w:t>«Благоустройство»</w:t>
      </w:r>
      <w:r w:rsidRPr="00A7373A">
        <w:rPr>
          <w:sz w:val="28"/>
          <w:szCs w:val="28"/>
        </w:rPr>
        <w:t xml:space="preserve"> утверждено расходов в сумме 747 000,00 рубл</w:t>
      </w:r>
      <w:r>
        <w:rPr>
          <w:sz w:val="28"/>
          <w:szCs w:val="28"/>
        </w:rPr>
        <w:t>ей</w:t>
      </w:r>
      <w:r w:rsidRPr="00A7373A">
        <w:rPr>
          <w:sz w:val="28"/>
          <w:szCs w:val="28"/>
        </w:rPr>
        <w:t>, исполнение составило 55 446,00 рублей.</w:t>
      </w:r>
    </w:p>
    <w:p w:rsidR="0037094F" w:rsidRPr="00A7373A" w:rsidRDefault="0037094F" w:rsidP="0037094F">
      <w:pPr>
        <w:jc w:val="both"/>
        <w:rPr>
          <w:i/>
          <w:sz w:val="28"/>
          <w:szCs w:val="28"/>
        </w:rPr>
      </w:pPr>
    </w:p>
    <w:p w:rsidR="0037094F" w:rsidRPr="00A7373A" w:rsidRDefault="0037094F" w:rsidP="0037094F">
      <w:pPr>
        <w:jc w:val="both"/>
        <w:rPr>
          <w:b/>
          <w:sz w:val="28"/>
          <w:szCs w:val="28"/>
        </w:rPr>
      </w:pPr>
      <w:r w:rsidRPr="00A7373A">
        <w:rPr>
          <w:sz w:val="28"/>
          <w:szCs w:val="28"/>
        </w:rPr>
        <w:t>По</w:t>
      </w:r>
      <w:r w:rsidRPr="00A7373A">
        <w:rPr>
          <w:b/>
          <w:sz w:val="28"/>
          <w:szCs w:val="28"/>
        </w:rPr>
        <w:t xml:space="preserve"> разделу 0600 «Охрана окружающей среды» </w:t>
      </w:r>
      <w:r w:rsidRPr="00A7373A">
        <w:rPr>
          <w:sz w:val="28"/>
          <w:szCs w:val="28"/>
        </w:rPr>
        <w:t>общий объем расходов  в 2024 году утвержден в объеме 1 751 611,81 рублей. Исполнения не было.</w:t>
      </w:r>
    </w:p>
    <w:p w:rsidR="0037094F" w:rsidRDefault="0037094F" w:rsidP="0037094F">
      <w:pPr>
        <w:jc w:val="both"/>
        <w:rPr>
          <w:sz w:val="28"/>
          <w:szCs w:val="28"/>
        </w:rPr>
      </w:pPr>
    </w:p>
    <w:p w:rsidR="0037094F" w:rsidRDefault="0037094F" w:rsidP="0037094F">
      <w:pPr>
        <w:ind w:firstLine="708"/>
        <w:jc w:val="both"/>
        <w:rPr>
          <w:sz w:val="28"/>
          <w:szCs w:val="28"/>
        </w:rPr>
      </w:pPr>
      <w:r w:rsidRPr="00EC26BC">
        <w:rPr>
          <w:sz w:val="28"/>
          <w:szCs w:val="28"/>
        </w:rPr>
        <w:t>По</w:t>
      </w:r>
      <w:r>
        <w:rPr>
          <w:b/>
          <w:sz w:val="28"/>
          <w:szCs w:val="28"/>
        </w:rPr>
        <w:t xml:space="preserve"> разделу 0700</w:t>
      </w:r>
      <w:r w:rsidRPr="001B1660">
        <w:rPr>
          <w:b/>
          <w:sz w:val="28"/>
          <w:szCs w:val="28"/>
        </w:rPr>
        <w:t xml:space="preserve"> «Образование» </w:t>
      </w:r>
      <w:r>
        <w:rPr>
          <w:b/>
          <w:sz w:val="28"/>
          <w:szCs w:val="28"/>
        </w:rPr>
        <w:t>о</w:t>
      </w:r>
      <w:r>
        <w:rPr>
          <w:sz w:val="28"/>
          <w:szCs w:val="28"/>
        </w:rPr>
        <w:t xml:space="preserve">бщий объем расходов  в 2024 году </w:t>
      </w:r>
      <w:r w:rsidRPr="001978C5">
        <w:rPr>
          <w:sz w:val="28"/>
          <w:szCs w:val="28"/>
        </w:rPr>
        <w:t xml:space="preserve">утвержден в объеме </w:t>
      </w:r>
      <w:r>
        <w:rPr>
          <w:sz w:val="28"/>
          <w:szCs w:val="28"/>
        </w:rPr>
        <w:t xml:space="preserve">427 814 304,23 </w:t>
      </w:r>
      <w:r w:rsidRPr="001978C5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1978C5">
        <w:rPr>
          <w:sz w:val="28"/>
          <w:szCs w:val="28"/>
        </w:rPr>
        <w:t xml:space="preserve"> (в том числе за счет собственных средств </w:t>
      </w:r>
      <w:r>
        <w:rPr>
          <w:sz w:val="28"/>
          <w:szCs w:val="28"/>
        </w:rPr>
        <w:t xml:space="preserve">127 788 248,09 </w:t>
      </w:r>
      <w:r w:rsidRPr="001978C5">
        <w:rPr>
          <w:sz w:val="28"/>
          <w:szCs w:val="28"/>
        </w:rPr>
        <w:t xml:space="preserve">рублей). Исполнено за 1 </w:t>
      </w:r>
      <w:r>
        <w:rPr>
          <w:sz w:val="28"/>
          <w:szCs w:val="28"/>
        </w:rPr>
        <w:t>полугодие</w:t>
      </w:r>
      <w:r w:rsidRPr="001978C5">
        <w:rPr>
          <w:sz w:val="28"/>
          <w:szCs w:val="28"/>
        </w:rPr>
        <w:t xml:space="preserve"> текущего года расходов в сумме  </w:t>
      </w:r>
      <w:r>
        <w:rPr>
          <w:sz w:val="28"/>
          <w:szCs w:val="28"/>
        </w:rPr>
        <w:t xml:space="preserve">235 280 244,75 </w:t>
      </w:r>
      <w:r w:rsidRPr="001978C5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1978C5">
        <w:rPr>
          <w:sz w:val="28"/>
          <w:szCs w:val="28"/>
        </w:rPr>
        <w:t xml:space="preserve"> или </w:t>
      </w:r>
      <w:r>
        <w:rPr>
          <w:sz w:val="28"/>
          <w:szCs w:val="28"/>
        </w:rPr>
        <w:t>55,0</w:t>
      </w:r>
      <w:r w:rsidRPr="001978C5">
        <w:rPr>
          <w:sz w:val="28"/>
          <w:szCs w:val="28"/>
        </w:rPr>
        <w:t xml:space="preserve"> % от плановых назначений. За счет собственных средств местного бюджета исполнение составило </w:t>
      </w:r>
      <w:r>
        <w:rPr>
          <w:sz w:val="28"/>
          <w:szCs w:val="28"/>
        </w:rPr>
        <w:t xml:space="preserve">65 062 607,47 </w:t>
      </w:r>
      <w:r w:rsidRPr="001978C5">
        <w:rPr>
          <w:sz w:val="28"/>
          <w:szCs w:val="28"/>
        </w:rPr>
        <w:t>рублей (</w:t>
      </w:r>
      <w:r>
        <w:rPr>
          <w:sz w:val="28"/>
          <w:szCs w:val="28"/>
        </w:rPr>
        <w:t>50,9</w:t>
      </w:r>
      <w:r w:rsidRPr="001978C5">
        <w:rPr>
          <w:sz w:val="28"/>
          <w:szCs w:val="28"/>
        </w:rPr>
        <w:t xml:space="preserve"> %).</w:t>
      </w:r>
    </w:p>
    <w:p w:rsidR="0037094F" w:rsidRDefault="0037094F" w:rsidP="0037094F">
      <w:pPr>
        <w:ind w:firstLine="708"/>
        <w:jc w:val="both"/>
        <w:rPr>
          <w:sz w:val="28"/>
          <w:szCs w:val="28"/>
        </w:rPr>
      </w:pPr>
      <w:r w:rsidRPr="008C256B">
        <w:rPr>
          <w:sz w:val="28"/>
          <w:szCs w:val="28"/>
        </w:rPr>
        <w:t xml:space="preserve">Расходы на оплату труда и начисления на выплаты по оплате труда работников учреждений образования и молодежной политики составили </w:t>
      </w:r>
      <w:r>
        <w:rPr>
          <w:sz w:val="28"/>
          <w:szCs w:val="28"/>
        </w:rPr>
        <w:t xml:space="preserve">189 633 047,79 </w:t>
      </w:r>
      <w:r w:rsidRPr="008C256B">
        <w:rPr>
          <w:sz w:val="28"/>
          <w:szCs w:val="28"/>
        </w:rPr>
        <w:t xml:space="preserve">рублей (утверждено – </w:t>
      </w:r>
      <w:r>
        <w:rPr>
          <w:sz w:val="28"/>
          <w:szCs w:val="28"/>
        </w:rPr>
        <w:t xml:space="preserve">329 356 401,42 </w:t>
      </w:r>
      <w:r w:rsidRPr="008C256B">
        <w:rPr>
          <w:sz w:val="28"/>
          <w:szCs w:val="28"/>
        </w:rPr>
        <w:t>руб</w:t>
      </w:r>
      <w:r>
        <w:rPr>
          <w:sz w:val="28"/>
          <w:szCs w:val="28"/>
        </w:rPr>
        <w:t>ль</w:t>
      </w:r>
      <w:r w:rsidRPr="008C256B">
        <w:rPr>
          <w:sz w:val="28"/>
          <w:szCs w:val="28"/>
        </w:rPr>
        <w:t>).</w:t>
      </w:r>
    </w:p>
    <w:p w:rsidR="0037094F" w:rsidRPr="001547F4" w:rsidRDefault="0037094F" w:rsidP="0037094F">
      <w:pPr>
        <w:ind w:firstLine="708"/>
        <w:jc w:val="both"/>
        <w:rPr>
          <w:b/>
          <w:sz w:val="28"/>
          <w:szCs w:val="28"/>
        </w:rPr>
      </w:pPr>
      <w:r w:rsidRPr="001547F4">
        <w:rPr>
          <w:sz w:val="28"/>
          <w:szCs w:val="28"/>
        </w:rPr>
        <w:t xml:space="preserve">Расходы на оплату коммунальных услуг и топливно-энергетических ресурсов составили </w:t>
      </w:r>
      <w:r>
        <w:rPr>
          <w:sz w:val="28"/>
          <w:szCs w:val="28"/>
        </w:rPr>
        <w:t xml:space="preserve">22 934 799,19 </w:t>
      </w:r>
      <w:r w:rsidRPr="001547F4">
        <w:rPr>
          <w:sz w:val="28"/>
          <w:szCs w:val="28"/>
        </w:rPr>
        <w:t xml:space="preserve">рублей (утверждено </w:t>
      </w:r>
      <w:r>
        <w:rPr>
          <w:sz w:val="28"/>
          <w:szCs w:val="28"/>
        </w:rPr>
        <w:t>40 940 182,97 рубля</w:t>
      </w:r>
      <w:r w:rsidRPr="001547F4">
        <w:rPr>
          <w:sz w:val="28"/>
          <w:szCs w:val="28"/>
        </w:rPr>
        <w:t>).</w:t>
      </w:r>
    </w:p>
    <w:p w:rsidR="0037094F" w:rsidRDefault="0037094F" w:rsidP="0037094F">
      <w:pPr>
        <w:tabs>
          <w:tab w:val="left" w:pos="720"/>
        </w:tabs>
        <w:jc w:val="both"/>
        <w:rPr>
          <w:sz w:val="28"/>
          <w:szCs w:val="28"/>
        </w:rPr>
      </w:pPr>
    </w:p>
    <w:p w:rsidR="0037094F" w:rsidRDefault="0037094F" w:rsidP="0037094F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По </w:t>
      </w:r>
      <w:r w:rsidRPr="00EC26BC">
        <w:rPr>
          <w:b/>
          <w:sz w:val="28"/>
          <w:szCs w:val="28"/>
        </w:rPr>
        <w:t>разделу 0800 «Культура, кинематография»</w:t>
      </w:r>
      <w:r>
        <w:rPr>
          <w:sz w:val="28"/>
          <w:szCs w:val="28"/>
        </w:rPr>
        <w:t xml:space="preserve"> в 2024 году расходы запланированы в объеме  75 844 560,39 рублей, исполнение за 1 полугодие составило 38 785 117,43 рублей (51,1 %), </w:t>
      </w:r>
      <w:r w:rsidRPr="008C256B">
        <w:rPr>
          <w:sz w:val="28"/>
          <w:szCs w:val="28"/>
        </w:rPr>
        <w:t>в том числе за счет федеральных средств запланировано в сумме</w:t>
      </w:r>
      <w:r>
        <w:rPr>
          <w:sz w:val="28"/>
          <w:szCs w:val="28"/>
        </w:rPr>
        <w:t xml:space="preserve"> 675 424,08 рубля(исполнено 675 424,08 рубля)</w:t>
      </w:r>
      <w:r w:rsidRPr="008C256B">
        <w:rPr>
          <w:sz w:val="28"/>
          <w:szCs w:val="28"/>
        </w:rPr>
        <w:t xml:space="preserve">, </w:t>
      </w:r>
      <w:r w:rsidRPr="008C256B">
        <w:rPr>
          <w:sz w:val="28"/>
          <w:szCs w:val="28"/>
        </w:rPr>
        <w:lastRenderedPageBreak/>
        <w:t>за счет областных средс</w:t>
      </w:r>
      <w:r>
        <w:rPr>
          <w:sz w:val="28"/>
          <w:szCs w:val="28"/>
        </w:rPr>
        <w:t xml:space="preserve">тв запланировано в сумме 23 600 098,31 </w:t>
      </w:r>
      <w:r w:rsidRPr="008C256B">
        <w:rPr>
          <w:sz w:val="28"/>
          <w:szCs w:val="28"/>
        </w:rPr>
        <w:t xml:space="preserve">рублей исполнено в сумме </w:t>
      </w:r>
      <w:r>
        <w:rPr>
          <w:sz w:val="28"/>
          <w:szCs w:val="28"/>
        </w:rPr>
        <w:t xml:space="preserve">10 943 479,38 </w:t>
      </w:r>
      <w:r w:rsidRPr="008C256B">
        <w:rPr>
          <w:sz w:val="28"/>
          <w:szCs w:val="28"/>
        </w:rPr>
        <w:t xml:space="preserve">рублей. </w:t>
      </w:r>
    </w:p>
    <w:p w:rsidR="0037094F" w:rsidRDefault="0037094F" w:rsidP="0037094F">
      <w:pPr>
        <w:tabs>
          <w:tab w:val="left" w:pos="720"/>
        </w:tabs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</w:r>
      <w:r w:rsidRPr="008C256B">
        <w:rPr>
          <w:sz w:val="28"/>
          <w:szCs w:val="28"/>
        </w:rPr>
        <w:t xml:space="preserve">Расходы на оплату труда и начисления на выплаты по оплате труда работников учреждений культуры исполнены в объеме </w:t>
      </w:r>
      <w:r>
        <w:rPr>
          <w:sz w:val="28"/>
          <w:szCs w:val="28"/>
        </w:rPr>
        <w:t>29 818 812,05</w:t>
      </w:r>
      <w:r w:rsidRPr="008C256B">
        <w:rPr>
          <w:sz w:val="28"/>
          <w:szCs w:val="28"/>
        </w:rPr>
        <w:t xml:space="preserve"> рублей (утверждено </w:t>
      </w:r>
      <w:r>
        <w:rPr>
          <w:sz w:val="28"/>
          <w:szCs w:val="28"/>
        </w:rPr>
        <w:t xml:space="preserve">56 357 931,00 </w:t>
      </w:r>
      <w:r w:rsidRPr="008C256B">
        <w:rPr>
          <w:sz w:val="28"/>
          <w:szCs w:val="28"/>
        </w:rPr>
        <w:t>рубл</w:t>
      </w:r>
      <w:r>
        <w:rPr>
          <w:sz w:val="28"/>
          <w:szCs w:val="28"/>
        </w:rPr>
        <w:t>ь</w:t>
      </w:r>
      <w:r w:rsidRPr="008C256B">
        <w:rPr>
          <w:sz w:val="28"/>
          <w:szCs w:val="28"/>
        </w:rPr>
        <w:t xml:space="preserve">), или </w:t>
      </w:r>
      <w:r>
        <w:rPr>
          <w:sz w:val="28"/>
          <w:szCs w:val="28"/>
        </w:rPr>
        <w:t>52,9</w:t>
      </w:r>
      <w:r w:rsidRPr="008C256B">
        <w:rPr>
          <w:sz w:val="28"/>
          <w:szCs w:val="28"/>
        </w:rPr>
        <w:t xml:space="preserve"> %.</w:t>
      </w:r>
    </w:p>
    <w:p w:rsidR="0037094F" w:rsidRPr="001547F4" w:rsidRDefault="0037094F" w:rsidP="0037094F">
      <w:pPr>
        <w:tabs>
          <w:tab w:val="left" w:pos="720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Pr="001547F4">
        <w:rPr>
          <w:sz w:val="28"/>
          <w:szCs w:val="28"/>
        </w:rPr>
        <w:t xml:space="preserve">На оплату коммунальных услуг и топливно-энергетических ресурсов израсходовано </w:t>
      </w:r>
      <w:r>
        <w:rPr>
          <w:sz w:val="28"/>
          <w:szCs w:val="28"/>
        </w:rPr>
        <w:t xml:space="preserve">6 241 738,99 </w:t>
      </w:r>
      <w:r w:rsidRPr="001547F4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1547F4">
        <w:rPr>
          <w:sz w:val="28"/>
          <w:szCs w:val="28"/>
        </w:rPr>
        <w:t xml:space="preserve"> (утверждено </w:t>
      </w:r>
      <w:r>
        <w:rPr>
          <w:sz w:val="28"/>
          <w:szCs w:val="28"/>
        </w:rPr>
        <w:t xml:space="preserve">12 260 710,00 </w:t>
      </w:r>
      <w:r w:rsidRPr="001547F4">
        <w:rPr>
          <w:sz w:val="28"/>
          <w:szCs w:val="28"/>
        </w:rPr>
        <w:t xml:space="preserve">рублей) или </w:t>
      </w:r>
      <w:r>
        <w:rPr>
          <w:sz w:val="28"/>
          <w:szCs w:val="28"/>
        </w:rPr>
        <w:t>50,9</w:t>
      </w:r>
      <w:r w:rsidRPr="001547F4">
        <w:rPr>
          <w:sz w:val="28"/>
          <w:szCs w:val="28"/>
        </w:rPr>
        <w:t xml:space="preserve"> % от годовых назначений.</w:t>
      </w:r>
    </w:p>
    <w:p w:rsidR="0037094F" w:rsidRDefault="0037094F" w:rsidP="0037094F">
      <w:pPr>
        <w:jc w:val="both"/>
        <w:rPr>
          <w:b/>
          <w:sz w:val="28"/>
          <w:szCs w:val="28"/>
        </w:rPr>
      </w:pPr>
    </w:p>
    <w:p w:rsidR="0037094F" w:rsidRPr="002C487F" w:rsidRDefault="0037094F" w:rsidP="0037094F">
      <w:pPr>
        <w:jc w:val="both"/>
        <w:rPr>
          <w:sz w:val="28"/>
          <w:szCs w:val="28"/>
        </w:rPr>
      </w:pPr>
      <w:r w:rsidRPr="002C487F">
        <w:rPr>
          <w:sz w:val="28"/>
          <w:szCs w:val="28"/>
        </w:rPr>
        <w:t xml:space="preserve"> По</w:t>
      </w:r>
      <w:r>
        <w:rPr>
          <w:b/>
          <w:sz w:val="28"/>
          <w:szCs w:val="28"/>
        </w:rPr>
        <w:t xml:space="preserve"> разделу 1000 </w:t>
      </w:r>
      <w:r w:rsidRPr="001B1660">
        <w:rPr>
          <w:b/>
          <w:sz w:val="28"/>
          <w:szCs w:val="28"/>
        </w:rPr>
        <w:t>«Социальная политика»</w:t>
      </w:r>
      <w:r>
        <w:rPr>
          <w:sz w:val="28"/>
          <w:szCs w:val="28"/>
        </w:rPr>
        <w:t>утверждено расходов  в сумме 14 991 532,30 рубля, исполнено расходов 7 451 138,11 рублей.</w:t>
      </w:r>
    </w:p>
    <w:p w:rsidR="0037094F" w:rsidRDefault="0037094F" w:rsidP="003709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По подразделу 1001 «Пенсионное обеспечение» утверждены расходы на выплату пенсий за выслугу лет лицам, замещавшим муниципальные должности и должности муниципальной службы, в сумме 2 000 000,00 рублей. Исполнено  в 1 полугодии – 1 659 515,52 рублей. </w:t>
      </w:r>
    </w:p>
    <w:p w:rsidR="0037094F" w:rsidRDefault="0037094F" w:rsidP="003709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По подразделу 1004 «Охрана семьи и детства» исполненные расходы составили 4 861 639,18 рублей или 44,5 % от годового назначения (утверждено 10 933 271,30 рубль). </w:t>
      </w:r>
    </w:p>
    <w:p w:rsidR="0037094F" w:rsidRDefault="0037094F" w:rsidP="003709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По подразделу 1006 «Другие вопросы  в области социальной политики» осуществляются расходы на</w:t>
      </w:r>
      <w:r w:rsidRPr="003D481C">
        <w:rPr>
          <w:sz w:val="28"/>
          <w:szCs w:val="28"/>
        </w:rPr>
        <w:t xml:space="preserve"> осуществление деятельности по опеке и попечительству над несовершеннолетними</w:t>
      </w:r>
      <w:r>
        <w:rPr>
          <w:sz w:val="28"/>
          <w:szCs w:val="28"/>
        </w:rPr>
        <w:t xml:space="preserve"> и расходы по осуществлению государственного полномочия по организации, в том числе обеспечению, деятельности муниципальных комиссий по делам несовершеннолетних и защите их прав. В 1 полугодии 2024 года расходы составили 929 983,41 рубля или 45,2 % от годового назначения (утверждено 2 058 261,00 рубль).  </w:t>
      </w:r>
    </w:p>
    <w:p w:rsidR="0037094F" w:rsidRPr="004B2B9F" w:rsidRDefault="0037094F" w:rsidP="0037094F">
      <w:pPr>
        <w:jc w:val="both"/>
        <w:rPr>
          <w:sz w:val="28"/>
          <w:szCs w:val="28"/>
        </w:rPr>
      </w:pPr>
    </w:p>
    <w:p w:rsidR="0037094F" w:rsidRPr="00A611A0" w:rsidRDefault="0037094F" w:rsidP="0037094F">
      <w:pPr>
        <w:jc w:val="both"/>
        <w:rPr>
          <w:sz w:val="28"/>
          <w:szCs w:val="28"/>
        </w:rPr>
      </w:pPr>
      <w:r w:rsidRPr="00000AD5">
        <w:rPr>
          <w:b/>
          <w:sz w:val="28"/>
          <w:szCs w:val="28"/>
        </w:rPr>
        <w:t xml:space="preserve"> По</w:t>
      </w:r>
      <w:r>
        <w:rPr>
          <w:b/>
          <w:sz w:val="28"/>
          <w:szCs w:val="28"/>
        </w:rPr>
        <w:t xml:space="preserve"> разделу 1100 </w:t>
      </w:r>
      <w:r w:rsidRPr="001B1660">
        <w:rPr>
          <w:b/>
          <w:sz w:val="28"/>
          <w:szCs w:val="28"/>
        </w:rPr>
        <w:t>«Физическая культура и спорт»</w:t>
      </w:r>
      <w:r>
        <w:rPr>
          <w:sz w:val="28"/>
          <w:szCs w:val="28"/>
        </w:rPr>
        <w:t xml:space="preserve">утверждены расходы в сумме  1 248 680,89 рублей. Исполнение за 1 полугодие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2023 года  составило 914 082,40 рубля, </w:t>
      </w:r>
      <w:r w:rsidRPr="00A611A0">
        <w:rPr>
          <w:sz w:val="28"/>
          <w:szCs w:val="28"/>
        </w:rPr>
        <w:t xml:space="preserve">в том числе на физкультурно-спортивные мероприятия </w:t>
      </w:r>
      <w:r>
        <w:rPr>
          <w:sz w:val="28"/>
          <w:szCs w:val="28"/>
        </w:rPr>
        <w:t xml:space="preserve">558 182,40 </w:t>
      </w:r>
      <w:r w:rsidRPr="00A611A0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A611A0">
        <w:rPr>
          <w:sz w:val="28"/>
          <w:szCs w:val="28"/>
        </w:rPr>
        <w:t xml:space="preserve">, на материально-техническое обеспечение спортивных сборных команд муниципального района </w:t>
      </w:r>
      <w:r>
        <w:rPr>
          <w:sz w:val="28"/>
          <w:szCs w:val="28"/>
        </w:rPr>
        <w:t xml:space="preserve">355 900,00 </w:t>
      </w:r>
      <w:r w:rsidRPr="00A611A0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37094F" w:rsidRDefault="0037094F" w:rsidP="0037094F">
      <w:pPr>
        <w:jc w:val="both"/>
        <w:rPr>
          <w:sz w:val="28"/>
          <w:szCs w:val="28"/>
        </w:rPr>
      </w:pPr>
    </w:p>
    <w:p w:rsidR="0037094F" w:rsidRPr="00117E7C" w:rsidRDefault="0037094F" w:rsidP="0037094F">
      <w:pPr>
        <w:jc w:val="both"/>
        <w:rPr>
          <w:sz w:val="28"/>
          <w:szCs w:val="28"/>
        </w:rPr>
      </w:pPr>
      <w:r w:rsidRPr="00000AD5">
        <w:rPr>
          <w:b/>
          <w:sz w:val="28"/>
          <w:szCs w:val="28"/>
        </w:rPr>
        <w:t>По</w:t>
      </w:r>
      <w:r>
        <w:rPr>
          <w:b/>
          <w:sz w:val="28"/>
          <w:szCs w:val="28"/>
        </w:rPr>
        <w:t xml:space="preserve">разделу 1400 </w:t>
      </w:r>
      <w:r w:rsidRPr="00F60706">
        <w:rPr>
          <w:b/>
          <w:sz w:val="28"/>
          <w:szCs w:val="28"/>
        </w:rPr>
        <w:t>«Межбюджетные трансферты обще</w:t>
      </w:r>
      <w:r>
        <w:rPr>
          <w:b/>
          <w:sz w:val="28"/>
          <w:szCs w:val="28"/>
        </w:rPr>
        <w:t>го характера бюджетам бюджетной системы Российской Федерации</w:t>
      </w:r>
      <w:r w:rsidRPr="00F60706">
        <w:rPr>
          <w:b/>
          <w:sz w:val="28"/>
          <w:szCs w:val="28"/>
        </w:rPr>
        <w:t>»</w:t>
      </w:r>
      <w:r w:rsidRPr="00117E7C">
        <w:rPr>
          <w:sz w:val="28"/>
          <w:szCs w:val="28"/>
        </w:rPr>
        <w:t xml:space="preserve">утвержденные бюджетные назначения составили </w:t>
      </w:r>
      <w:r>
        <w:rPr>
          <w:sz w:val="28"/>
          <w:szCs w:val="28"/>
        </w:rPr>
        <w:t xml:space="preserve">24 593 991,00 </w:t>
      </w:r>
      <w:r w:rsidRPr="00117E7C">
        <w:rPr>
          <w:sz w:val="28"/>
          <w:szCs w:val="28"/>
        </w:rPr>
        <w:t>рубл</w:t>
      </w:r>
      <w:r>
        <w:rPr>
          <w:sz w:val="28"/>
          <w:szCs w:val="28"/>
        </w:rPr>
        <w:t>ь</w:t>
      </w:r>
      <w:r w:rsidRPr="00117E7C">
        <w:rPr>
          <w:sz w:val="28"/>
          <w:szCs w:val="28"/>
        </w:rPr>
        <w:t xml:space="preserve">, исполнены расходы за 1 </w:t>
      </w:r>
      <w:r>
        <w:rPr>
          <w:sz w:val="28"/>
          <w:szCs w:val="28"/>
        </w:rPr>
        <w:t>полугодие</w:t>
      </w:r>
      <w:r w:rsidRPr="00117E7C">
        <w:rPr>
          <w:sz w:val="28"/>
          <w:szCs w:val="28"/>
        </w:rPr>
        <w:t xml:space="preserve"> 20</w:t>
      </w:r>
      <w:r>
        <w:rPr>
          <w:sz w:val="28"/>
          <w:szCs w:val="28"/>
        </w:rPr>
        <w:t>24</w:t>
      </w:r>
      <w:r w:rsidRPr="00117E7C">
        <w:rPr>
          <w:sz w:val="28"/>
          <w:szCs w:val="28"/>
        </w:rPr>
        <w:t xml:space="preserve"> года в сумме </w:t>
      </w:r>
      <w:r>
        <w:rPr>
          <w:sz w:val="28"/>
          <w:szCs w:val="28"/>
        </w:rPr>
        <w:t xml:space="preserve">13 496 785,00 </w:t>
      </w:r>
      <w:r w:rsidRPr="00117E7C">
        <w:rPr>
          <w:sz w:val="28"/>
          <w:szCs w:val="28"/>
        </w:rPr>
        <w:t xml:space="preserve">рублей. </w:t>
      </w:r>
    </w:p>
    <w:p w:rsidR="0037094F" w:rsidRDefault="0037094F" w:rsidP="003709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По подразделу 1401 «Дотации на выравнивание бюджетной обеспеченности субъектов Российской Федерации и муниципальных образований» предусмотрены бюджетные ассигнования в размере 21 299 593,00 рубля на предоставление дотаций на выравнивание бюджетной обеспеченности </w:t>
      </w:r>
      <w:r>
        <w:rPr>
          <w:sz w:val="28"/>
          <w:szCs w:val="28"/>
        </w:rPr>
        <w:lastRenderedPageBreak/>
        <w:t>сельским поселениям муниципального района. Исполнение составило 11 617 962,00 рубля, в том числе:</w:t>
      </w:r>
    </w:p>
    <w:p w:rsidR="0037094F" w:rsidRPr="00A611A0" w:rsidRDefault="0037094F" w:rsidP="0037094F">
      <w:pPr>
        <w:jc w:val="both"/>
        <w:rPr>
          <w:sz w:val="28"/>
          <w:szCs w:val="28"/>
        </w:rPr>
      </w:pPr>
      <w:r w:rsidRPr="00A611A0">
        <w:rPr>
          <w:sz w:val="28"/>
          <w:szCs w:val="28"/>
        </w:rPr>
        <w:t>Бутаковско</w:t>
      </w:r>
      <w:r>
        <w:rPr>
          <w:sz w:val="28"/>
          <w:szCs w:val="28"/>
        </w:rPr>
        <w:t>е</w:t>
      </w:r>
      <w:r w:rsidRPr="00A611A0">
        <w:rPr>
          <w:sz w:val="28"/>
          <w:szCs w:val="28"/>
        </w:rPr>
        <w:t xml:space="preserve"> СП – </w:t>
      </w:r>
      <w:r>
        <w:rPr>
          <w:sz w:val="28"/>
          <w:szCs w:val="28"/>
        </w:rPr>
        <w:t xml:space="preserve">1 115 220,00 </w:t>
      </w:r>
      <w:r w:rsidRPr="00A611A0">
        <w:rPr>
          <w:sz w:val="28"/>
          <w:szCs w:val="28"/>
        </w:rPr>
        <w:t>руб</w:t>
      </w:r>
      <w:r>
        <w:rPr>
          <w:sz w:val="28"/>
          <w:szCs w:val="28"/>
        </w:rPr>
        <w:t>лей;</w:t>
      </w:r>
    </w:p>
    <w:p w:rsidR="0037094F" w:rsidRPr="00A611A0" w:rsidRDefault="0037094F" w:rsidP="0037094F">
      <w:pPr>
        <w:jc w:val="both"/>
        <w:rPr>
          <w:sz w:val="28"/>
          <w:szCs w:val="28"/>
        </w:rPr>
      </w:pPr>
      <w:r w:rsidRPr="00A611A0">
        <w:rPr>
          <w:sz w:val="28"/>
          <w:szCs w:val="28"/>
        </w:rPr>
        <w:t>Завьяловско</w:t>
      </w:r>
      <w:r>
        <w:rPr>
          <w:sz w:val="28"/>
          <w:szCs w:val="28"/>
        </w:rPr>
        <w:t>е</w:t>
      </w:r>
      <w:r w:rsidRPr="00A611A0">
        <w:rPr>
          <w:sz w:val="28"/>
          <w:szCs w:val="28"/>
        </w:rPr>
        <w:t xml:space="preserve"> СП – </w:t>
      </w:r>
      <w:r>
        <w:rPr>
          <w:sz w:val="28"/>
          <w:szCs w:val="28"/>
        </w:rPr>
        <w:t>1 688 820,00 рублей;</w:t>
      </w:r>
    </w:p>
    <w:p w:rsidR="0037094F" w:rsidRPr="00A611A0" w:rsidRDefault="0037094F" w:rsidP="0037094F">
      <w:pPr>
        <w:jc w:val="both"/>
        <w:rPr>
          <w:sz w:val="28"/>
          <w:szCs w:val="28"/>
        </w:rPr>
      </w:pPr>
      <w:r w:rsidRPr="00A611A0">
        <w:rPr>
          <w:sz w:val="28"/>
          <w:szCs w:val="28"/>
        </w:rPr>
        <w:t>Знаменско</w:t>
      </w:r>
      <w:r>
        <w:rPr>
          <w:sz w:val="28"/>
          <w:szCs w:val="28"/>
        </w:rPr>
        <w:t>е</w:t>
      </w:r>
      <w:r w:rsidRPr="00A611A0">
        <w:rPr>
          <w:sz w:val="28"/>
          <w:szCs w:val="28"/>
        </w:rPr>
        <w:t xml:space="preserve"> СП -</w:t>
      </w:r>
      <w:r>
        <w:rPr>
          <w:sz w:val="28"/>
          <w:szCs w:val="28"/>
        </w:rPr>
        <w:t xml:space="preserve">  3 456 852,00 рубля;</w:t>
      </w:r>
    </w:p>
    <w:p w:rsidR="0037094F" w:rsidRPr="00A611A0" w:rsidRDefault="0037094F" w:rsidP="0037094F">
      <w:pPr>
        <w:jc w:val="both"/>
        <w:rPr>
          <w:sz w:val="28"/>
          <w:szCs w:val="28"/>
        </w:rPr>
      </w:pPr>
      <w:r w:rsidRPr="00A611A0">
        <w:rPr>
          <w:sz w:val="28"/>
          <w:szCs w:val="28"/>
        </w:rPr>
        <w:t>Качуковско</w:t>
      </w:r>
      <w:r>
        <w:rPr>
          <w:sz w:val="28"/>
          <w:szCs w:val="28"/>
        </w:rPr>
        <w:t>е</w:t>
      </w:r>
      <w:r w:rsidRPr="00A611A0">
        <w:rPr>
          <w:sz w:val="28"/>
          <w:szCs w:val="28"/>
        </w:rPr>
        <w:t xml:space="preserve"> СП – </w:t>
      </w:r>
      <w:r>
        <w:rPr>
          <w:sz w:val="28"/>
          <w:szCs w:val="28"/>
        </w:rPr>
        <w:t>877 473,00 рубля;</w:t>
      </w:r>
    </w:p>
    <w:p w:rsidR="0037094F" w:rsidRPr="00A611A0" w:rsidRDefault="0037094F" w:rsidP="0037094F">
      <w:pPr>
        <w:jc w:val="both"/>
        <w:rPr>
          <w:sz w:val="28"/>
          <w:szCs w:val="28"/>
        </w:rPr>
      </w:pPr>
      <w:r w:rsidRPr="00A611A0">
        <w:rPr>
          <w:sz w:val="28"/>
          <w:szCs w:val="28"/>
        </w:rPr>
        <w:t>Новоягодинско</w:t>
      </w:r>
      <w:r>
        <w:rPr>
          <w:sz w:val="28"/>
          <w:szCs w:val="28"/>
        </w:rPr>
        <w:t>е</w:t>
      </w:r>
      <w:r w:rsidRPr="00A611A0">
        <w:rPr>
          <w:sz w:val="28"/>
          <w:szCs w:val="28"/>
        </w:rPr>
        <w:t xml:space="preserve"> СП – </w:t>
      </w:r>
      <w:r>
        <w:rPr>
          <w:sz w:val="28"/>
          <w:szCs w:val="28"/>
        </w:rPr>
        <w:t>1 196 481,00 рубль;</w:t>
      </w:r>
    </w:p>
    <w:p w:rsidR="0037094F" w:rsidRPr="00A611A0" w:rsidRDefault="0037094F" w:rsidP="0037094F">
      <w:pPr>
        <w:jc w:val="both"/>
        <w:rPr>
          <w:sz w:val="28"/>
          <w:szCs w:val="28"/>
        </w:rPr>
      </w:pPr>
      <w:r w:rsidRPr="00A611A0">
        <w:rPr>
          <w:sz w:val="28"/>
          <w:szCs w:val="28"/>
        </w:rPr>
        <w:t>Семеновско</w:t>
      </w:r>
      <w:r>
        <w:rPr>
          <w:sz w:val="28"/>
          <w:szCs w:val="28"/>
        </w:rPr>
        <w:t>е</w:t>
      </w:r>
      <w:r w:rsidRPr="00A611A0">
        <w:rPr>
          <w:sz w:val="28"/>
          <w:szCs w:val="28"/>
        </w:rPr>
        <w:t xml:space="preserve"> СП – </w:t>
      </w:r>
      <w:r>
        <w:rPr>
          <w:sz w:val="28"/>
          <w:szCs w:val="28"/>
        </w:rPr>
        <w:t>1 142 028,00 рублей;</w:t>
      </w:r>
    </w:p>
    <w:p w:rsidR="0037094F" w:rsidRPr="00A611A0" w:rsidRDefault="0037094F" w:rsidP="0037094F">
      <w:pPr>
        <w:jc w:val="both"/>
        <w:rPr>
          <w:sz w:val="28"/>
          <w:szCs w:val="28"/>
        </w:rPr>
      </w:pPr>
      <w:r w:rsidRPr="00A611A0">
        <w:rPr>
          <w:sz w:val="28"/>
          <w:szCs w:val="28"/>
        </w:rPr>
        <w:t>Чередовско</w:t>
      </w:r>
      <w:r>
        <w:rPr>
          <w:sz w:val="28"/>
          <w:szCs w:val="28"/>
        </w:rPr>
        <w:t>е</w:t>
      </w:r>
      <w:r w:rsidRPr="00A611A0">
        <w:rPr>
          <w:sz w:val="28"/>
          <w:szCs w:val="28"/>
        </w:rPr>
        <w:t xml:space="preserve"> СП –</w:t>
      </w:r>
      <w:r>
        <w:rPr>
          <w:sz w:val="28"/>
          <w:szCs w:val="28"/>
        </w:rPr>
        <w:t>729 921,00 рубль;</w:t>
      </w:r>
    </w:p>
    <w:p w:rsidR="0037094F" w:rsidRPr="00A611A0" w:rsidRDefault="0037094F" w:rsidP="0037094F">
      <w:pPr>
        <w:jc w:val="both"/>
        <w:rPr>
          <w:sz w:val="28"/>
          <w:szCs w:val="28"/>
        </w:rPr>
      </w:pPr>
      <w:r w:rsidRPr="00A611A0">
        <w:rPr>
          <w:sz w:val="28"/>
          <w:szCs w:val="28"/>
        </w:rPr>
        <w:t>Шуховско</w:t>
      </w:r>
      <w:r>
        <w:rPr>
          <w:sz w:val="28"/>
          <w:szCs w:val="28"/>
        </w:rPr>
        <w:t>е</w:t>
      </w:r>
      <w:r w:rsidRPr="00A611A0">
        <w:rPr>
          <w:sz w:val="28"/>
          <w:szCs w:val="28"/>
        </w:rPr>
        <w:t xml:space="preserve"> СП </w:t>
      </w:r>
      <w:r>
        <w:rPr>
          <w:sz w:val="28"/>
          <w:szCs w:val="28"/>
        </w:rPr>
        <w:t>– 1 411 167,00 рублей.</w:t>
      </w:r>
    </w:p>
    <w:p w:rsidR="0037094F" w:rsidRDefault="0037094F" w:rsidP="0037094F">
      <w:pPr>
        <w:jc w:val="both"/>
        <w:rPr>
          <w:color w:val="FF0000"/>
          <w:sz w:val="28"/>
          <w:szCs w:val="28"/>
        </w:rPr>
      </w:pPr>
    </w:p>
    <w:p w:rsidR="0037094F" w:rsidRPr="00EC0FD8" w:rsidRDefault="0037094F" w:rsidP="0037094F">
      <w:pPr>
        <w:jc w:val="both"/>
        <w:rPr>
          <w:sz w:val="28"/>
          <w:szCs w:val="28"/>
        </w:rPr>
      </w:pPr>
      <w:r w:rsidRPr="00EC0FD8">
        <w:rPr>
          <w:sz w:val="28"/>
          <w:szCs w:val="28"/>
        </w:rPr>
        <w:t xml:space="preserve">По подразделу 1403 «Прочие межбюджетные трансферты общего характера» переданы трансферты бюджетам сельских поселений на предотвращение и устранение последствий ЧС за счет резервного фонда Правительства Омской области в объеме </w:t>
      </w:r>
      <w:r>
        <w:rPr>
          <w:sz w:val="28"/>
          <w:szCs w:val="28"/>
        </w:rPr>
        <w:t>400 000,00 рублей, за счет резервного фонда Администрации Знаменского муниципального района 10 000,00 рублей.</w:t>
      </w:r>
    </w:p>
    <w:p w:rsidR="0013304A" w:rsidRDefault="0013304A" w:rsidP="0013304A">
      <w:pPr>
        <w:jc w:val="both"/>
        <w:rPr>
          <w:sz w:val="28"/>
          <w:szCs w:val="28"/>
        </w:rPr>
      </w:pPr>
    </w:p>
    <w:p w:rsidR="0013304A" w:rsidRDefault="0013304A" w:rsidP="0013304A">
      <w:pPr>
        <w:jc w:val="both"/>
        <w:rPr>
          <w:sz w:val="28"/>
          <w:szCs w:val="28"/>
        </w:rPr>
      </w:pPr>
    </w:p>
    <w:p w:rsidR="0013304A" w:rsidRDefault="0013304A" w:rsidP="001330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сектора по бюджету </w:t>
      </w:r>
    </w:p>
    <w:p w:rsidR="0013304A" w:rsidRDefault="0013304A" w:rsidP="0013304A">
      <w:pPr>
        <w:jc w:val="both"/>
        <w:rPr>
          <w:sz w:val="28"/>
          <w:szCs w:val="28"/>
        </w:rPr>
      </w:pPr>
      <w:r>
        <w:rPr>
          <w:sz w:val="28"/>
          <w:szCs w:val="28"/>
        </w:rPr>
        <w:t>Комитета финансов администрации</w:t>
      </w:r>
    </w:p>
    <w:p w:rsidR="0013304A" w:rsidRDefault="0013304A" w:rsidP="001330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Знаменского района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А.Н.Зензина          </w:t>
      </w:r>
    </w:p>
    <w:p w:rsidR="0013304A" w:rsidRDefault="0013304A" w:rsidP="0013304A">
      <w:pPr>
        <w:jc w:val="both"/>
        <w:rPr>
          <w:sz w:val="28"/>
          <w:szCs w:val="28"/>
        </w:rPr>
      </w:pPr>
    </w:p>
    <w:p w:rsidR="0013304A" w:rsidRDefault="0013304A" w:rsidP="0013304A">
      <w:pPr>
        <w:jc w:val="both"/>
        <w:rPr>
          <w:sz w:val="28"/>
          <w:szCs w:val="28"/>
        </w:rPr>
      </w:pPr>
    </w:p>
    <w:p w:rsidR="0013304A" w:rsidRDefault="0013304A" w:rsidP="0013304A">
      <w:pPr>
        <w:jc w:val="both"/>
        <w:rPr>
          <w:sz w:val="28"/>
          <w:szCs w:val="28"/>
        </w:rPr>
      </w:pPr>
    </w:p>
    <w:p w:rsidR="002C40F8" w:rsidRDefault="002C40F8" w:rsidP="0013304A">
      <w:pPr>
        <w:jc w:val="center"/>
        <w:rPr>
          <w:sz w:val="28"/>
          <w:szCs w:val="28"/>
        </w:rPr>
      </w:pPr>
    </w:p>
    <w:sectPr w:rsidR="002C40F8" w:rsidSect="000F53FA">
      <w:footerReference w:type="even" r:id="rId9"/>
      <w:pgSz w:w="12240" w:h="15840"/>
      <w:pgMar w:top="1134" w:right="851" w:bottom="1134" w:left="1701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1AA9" w:rsidRDefault="00001AA9" w:rsidP="000D46C4">
      <w:r>
        <w:separator/>
      </w:r>
    </w:p>
  </w:endnote>
  <w:endnote w:type="continuationSeparator" w:id="1">
    <w:p w:rsidR="00001AA9" w:rsidRDefault="00001AA9" w:rsidP="000D46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9EE" w:rsidRDefault="00855926" w:rsidP="00382FA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D515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D5158">
      <w:rPr>
        <w:rStyle w:val="a5"/>
        <w:noProof/>
      </w:rPr>
      <w:t>1</w:t>
    </w:r>
    <w:r>
      <w:rPr>
        <w:rStyle w:val="a5"/>
      </w:rPr>
      <w:fldChar w:fldCharType="end"/>
    </w:r>
  </w:p>
  <w:p w:rsidR="00EB79EE" w:rsidRDefault="00001AA9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1AA9" w:rsidRDefault="00001AA9" w:rsidP="000D46C4">
      <w:r>
        <w:separator/>
      </w:r>
    </w:p>
  </w:footnote>
  <w:footnote w:type="continuationSeparator" w:id="1">
    <w:p w:rsidR="00001AA9" w:rsidRDefault="00001AA9" w:rsidP="000D46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4B54DA"/>
    <w:multiLevelType w:val="hybridMultilevel"/>
    <w:tmpl w:val="F2847C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85379C"/>
    <w:multiLevelType w:val="hybridMultilevel"/>
    <w:tmpl w:val="3B94069A"/>
    <w:lvl w:ilvl="0" w:tplc="3F82EAA4">
      <w:start w:val="1"/>
      <w:numFmt w:val="decimal"/>
      <w:lvlText w:val="%1."/>
      <w:lvlJc w:val="left"/>
      <w:pPr>
        <w:ind w:left="3984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14" w:hanging="360"/>
      </w:pPr>
    </w:lvl>
    <w:lvl w:ilvl="2" w:tplc="0419001B" w:tentative="1">
      <w:start w:val="1"/>
      <w:numFmt w:val="lowerRoman"/>
      <w:lvlText w:val="%3."/>
      <w:lvlJc w:val="right"/>
      <w:pPr>
        <w:ind w:left="5334" w:hanging="180"/>
      </w:pPr>
    </w:lvl>
    <w:lvl w:ilvl="3" w:tplc="0419000F" w:tentative="1">
      <w:start w:val="1"/>
      <w:numFmt w:val="decimal"/>
      <w:lvlText w:val="%4."/>
      <w:lvlJc w:val="left"/>
      <w:pPr>
        <w:ind w:left="6054" w:hanging="360"/>
      </w:pPr>
    </w:lvl>
    <w:lvl w:ilvl="4" w:tplc="04190019" w:tentative="1">
      <w:start w:val="1"/>
      <w:numFmt w:val="lowerLetter"/>
      <w:lvlText w:val="%5."/>
      <w:lvlJc w:val="left"/>
      <w:pPr>
        <w:ind w:left="6774" w:hanging="360"/>
      </w:pPr>
    </w:lvl>
    <w:lvl w:ilvl="5" w:tplc="0419001B" w:tentative="1">
      <w:start w:val="1"/>
      <w:numFmt w:val="lowerRoman"/>
      <w:lvlText w:val="%6."/>
      <w:lvlJc w:val="right"/>
      <w:pPr>
        <w:ind w:left="7494" w:hanging="180"/>
      </w:pPr>
    </w:lvl>
    <w:lvl w:ilvl="6" w:tplc="0419000F" w:tentative="1">
      <w:start w:val="1"/>
      <w:numFmt w:val="decimal"/>
      <w:lvlText w:val="%7."/>
      <w:lvlJc w:val="left"/>
      <w:pPr>
        <w:ind w:left="8214" w:hanging="360"/>
      </w:pPr>
    </w:lvl>
    <w:lvl w:ilvl="7" w:tplc="04190019" w:tentative="1">
      <w:start w:val="1"/>
      <w:numFmt w:val="lowerLetter"/>
      <w:lvlText w:val="%8."/>
      <w:lvlJc w:val="left"/>
      <w:pPr>
        <w:ind w:left="8934" w:hanging="360"/>
      </w:pPr>
    </w:lvl>
    <w:lvl w:ilvl="8" w:tplc="0419001B" w:tentative="1">
      <w:start w:val="1"/>
      <w:numFmt w:val="lowerRoman"/>
      <w:lvlText w:val="%9."/>
      <w:lvlJc w:val="right"/>
      <w:pPr>
        <w:ind w:left="9654" w:hanging="180"/>
      </w:pPr>
    </w:lvl>
  </w:abstractNum>
  <w:abstractNum w:abstractNumId="2">
    <w:nsid w:val="7AFC6783"/>
    <w:multiLevelType w:val="hybridMultilevel"/>
    <w:tmpl w:val="3B94069A"/>
    <w:lvl w:ilvl="0" w:tplc="3F82EAA4">
      <w:start w:val="1"/>
      <w:numFmt w:val="decimal"/>
      <w:lvlText w:val="%1."/>
      <w:lvlJc w:val="left"/>
      <w:pPr>
        <w:ind w:left="3984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14" w:hanging="360"/>
      </w:pPr>
    </w:lvl>
    <w:lvl w:ilvl="2" w:tplc="0419001B" w:tentative="1">
      <w:start w:val="1"/>
      <w:numFmt w:val="lowerRoman"/>
      <w:lvlText w:val="%3."/>
      <w:lvlJc w:val="right"/>
      <w:pPr>
        <w:ind w:left="5334" w:hanging="180"/>
      </w:pPr>
    </w:lvl>
    <w:lvl w:ilvl="3" w:tplc="0419000F" w:tentative="1">
      <w:start w:val="1"/>
      <w:numFmt w:val="decimal"/>
      <w:lvlText w:val="%4."/>
      <w:lvlJc w:val="left"/>
      <w:pPr>
        <w:ind w:left="6054" w:hanging="360"/>
      </w:pPr>
    </w:lvl>
    <w:lvl w:ilvl="4" w:tplc="04190019" w:tentative="1">
      <w:start w:val="1"/>
      <w:numFmt w:val="lowerLetter"/>
      <w:lvlText w:val="%5."/>
      <w:lvlJc w:val="left"/>
      <w:pPr>
        <w:ind w:left="6774" w:hanging="360"/>
      </w:pPr>
    </w:lvl>
    <w:lvl w:ilvl="5" w:tplc="0419001B" w:tentative="1">
      <w:start w:val="1"/>
      <w:numFmt w:val="lowerRoman"/>
      <w:lvlText w:val="%6."/>
      <w:lvlJc w:val="right"/>
      <w:pPr>
        <w:ind w:left="7494" w:hanging="180"/>
      </w:pPr>
    </w:lvl>
    <w:lvl w:ilvl="6" w:tplc="0419000F" w:tentative="1">
      <w:start w:val="1"/>
      <w:numFmt w:val="decimal"/>
      <w:lvlText w:val="%7."/>
      <w:lvlJc w:val="left"/>
      <w:pPr>
        <w:ind w:left="8214" w:hanging="360"/>
      </w:pPr>
    </w:lvl>
    <w:lvl w:ilvl="7" w:tplc="04190019" w:tentative="1">
      <w:start w:val="1"/>
      <w:numFmt w:val="lowerLetter"/>
      <w:lvlText w:val="%8."/>
      <w:lvlJc w:val="left"/>
      <w:pPr>
        <w:ind w:left="8934" w:hanging="360"/>
      </w:pPr>
    </w:lvl>
    <w:lvl w:ilvl="8" w:tplc="0419001B" w:tentative="1">
      <w:start w:val="1"/>
      <w:numFmt w:val="lowerRoman"/>
      <w:lvlText w:val="%9."/>
      <w:lvlJc w:val="right"/>
      <w:pPr>
        <w:ind w:left="9654" w:hanging="180"/>
      </w:pPr>
    </w:lvl>
  </w:abstractNum>
  <w:abstractNum w:abstractNumId="3">
    <w:nsid w:val="7CEC33CC"/>
    <w:multiLevelType w:val="hybridMultilevel"/>
    <w:tmpl w:val="A4B65B26"/>
    <w:lvl w:ilvl="0" w:tplc="0448B80E">
      <w:start w:val="1"/>
      <w:numFmt w:val="decimal"/>
      <w:lvlText w:val="%1."/>
      <w:lvlJc w:val="left"/>
      <w:pPr>
        <w:tabs>
          <w:tab w:val="num" w:pos="1790"/>
        </w:tabs>
        <w:ind w:left="1790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146652"/>
    <w:rsid w:val="00001AA9"/>
    <w:rsid w:val="00001BBA"/>
    <w:rsid w:val="00004193"/>
    <w:rsid w:val="00005B0B"/>
    <w:rsid w:val="00031627"/>
    <w:rsid w:val="00033D87"/>
    <w:rsid w:val="000418B0"/>
    <w:rsid w:val="00046BA3"/>
    <w:rsid w:val="00047298"/>
    <w:rsid w:val="00056B2C"/>
    <w:rsid w:val="00063CC1"/>
    <w:rsid w:val="00082930"/>
    <w:rsid w:val="000A5F90"/>
    <w:rsid w:val="000B01C6"/>
    <w:rsid w:val="000B333A"/>
    <w:rsid w:val="000C5469"/>
    <w:rsid w:val="000D46C4"/>
    <w:rsid w:val="000E34E4"/>
    <w:rsid w:val="000E6CBA"/>
    <w:rsid w:val="000F0178"/>
    <w:rsid w:val="000F53FA"/>
    <w:rsid w:val="000F770E"/>
    <w:rsid w:val="000F7D2B"/>
    <w:rsid w:val="0013304A"/>
    <w:rsid w:val="00136B82"/>
    <w:rsid w:val="00142AAF"/>
    <w:rsid w:val="00146652"/>
    <w:rsid w:val="001964A0"/>
    <w:rsid w:val="001A6ED8"/>
    <w:rsid w:val="001F5D46"/>
    <w:rsid w:val="001F6F84"/>
    <w:rsid w:val="002006C1"/>
    <w:rsid w:val="00255D7A"/>
    <w:rsid w:val="00276696"/>
    <w:rsid w:val="00281650"/>
    <w:rsid w:val="00293CCE"/>
    <w:rsid w:val="002A1274"/>
    <w:rsid w:val="002B2C7D"/>
    <w:rsid w:val="002C3757"/>
    <w:rsid w:val="002C40F8"/>
    <w:rsid w:val="003324DA"/>
    <w:rsid w:val="00345974"/>
    <w:rsid w:val="0034736C"/>
    <w:rsid w:val="00366D3C"/>
    <w:rsid w:val="0037094F"/>
    <w:rsid w:val="00385848"/>
    <w:rsid w:val="003932C4"/>
    <w:rsid w:val="003A5EF4"/>
    <w:rsid w:val="003C0259"/>
    <w:rsid w:val="003C0969"/>
    <w:rsid w:val="003C197F"/>
    <w:rsid w:val="003E0286"/>
    <w:rsid w:val="003E58C1"/>
    <w:rsid w:val="00402B44"/>
    <w:rsid w:val="00403485"/>
    <w:rsid w:val="00411EA3"/>
    <w:rsid w:val="00424147"/>
    <w:rsid w:val="00432F63"/>
    <w:rsid w:val="004379D5"/>
    <w:rsid w:val="00444571"/>
    <w:rsid w:val="00445487"/>
    <w:rsid w:val="00457F45"/>
    <w:rsid w:val="0048179B"/>
    <w:rsid w:val="00482D55"/>
    <w:rsid w:val="004851A7"/>
    <w:rsid w:val="00497435"/>
    <w:rsid w:val="004C624D"/>
    <w:rsid w:val="004F0F78"/>
    <w:rsid w:val="004F5B75"/>
    <w:rsid w:val="0050269B"/>
    <w:rsid w:val="00504379"/>
    <w:rsid w:val="0051022B"/>
    <w:rsid w:val="0051115A"/>
    <w:rsid w:val="00524D6F"/>
    <w:rsid w:val="00566ED6"/>
    <w:rsid w:val="005706FB"/>
    <w:rsid w:val="005727C6"/>
    <w:rsid w:val="00576D37"/>
    <w:rsid w:val="005805D5"/>
    <w:rsid w:val="00584C2F"/>
    <w:rsid w:val="00586CCC"/>
    <w:rsid w:val="0059525E"/>
    <w:rsid w:val="005B2B87"/>
    <w:rsid w:val="005C7B55"/>
    <w:rsid w:val="005D1714"/>
    <w:rsid w:val="005D7960"/>
    <w:rsid w:val="00656FA8"/>
    <w:rsid w:val="00670D3C"/>
    <w:rsid w:val="00674B51"/>
    <w:rsid w:val="00683D0A"/>
    <w:rsid w:val="00690305"/>
    <w:rsid w:val="006965B9"/>
    <w:rsid w:val="006A1BAA"/>
    <w:rsid w:val="006B132C"/>
    <w:rsid w:val="006C088D"/>
    <w:rsid w:val="006E3B69"/>
    <w:rsid w:val="00704E29"/>
    <w:rsid w:val="00706ECA"/>
    <w:rsid w:val="007152BF"/>
    <w:rsid w:val="00727605"/>
    <w:rsid w:val="00727BDD"/>
    <w:rsid w:val="007307F8"/>
    <w:rsid w:val="00732C5E"/>
    <w:rsid w:val="00733290"/>
    <w:rsid w:val="007333DA"/>
    <w:rsid w:val="00735983"/>
    <w:rsid w:val="00745D7B"/>
    <w:rsid w:val="007843D0"/>
    <w:rsid w:val="00790BB2"/>
    <w:rsid w:val="00794C05"/>
    <w:rsid w:val="007A0F97"/>
    <w:rsid w:val="007F5DC8"/>
    <w:rsid w:val="00806C52"/>
    <w:rsid w:val="008070F7"/>
    <w:rsid w:val="00821699"/>
    <w:rsid w:val="00830E77"/>
    <w:rsid w:val="00855926"/>
    <w:rsid w:val="00861C35"/>
    <w:rsid w:val="008726FA"/>
    <w:rsid w:val="00890B21"/>
    <w:rsid w:val="008A7292"/>
    <w:rsid w:val="008B4E82"/>
    <w:rsid w:val="008B77C5"/>
    <w:rsid w:val="008D4F2A"/>
    <w:rsid w:val="008E2B18"/>
    <w:rsid w:val="009020EB"/>
    <w:rsid w:val="00905F38"/>
    <w:rsid w:val="00911B12"/>
    <w:rsid w:val="009571F3"/>
    <w:rsid w:val="00962291"/>
    <w:rsid w:val="009724F6"/>
    <w:rsid w:val="00984592"/>
    <w:rsid w:val="009A505D"/>
    <w:rsid w:val="009B62AF"/>
    <w:rsid w:val="009C0E72"/>
    <w:rsid w:val="009D5878"/>
    <w:rsid w:val="009D73C4"/>
    <w:rsid w:val="009F4540"/>
    <w:rsid w:val="009F55B5"/>
    <w:rsid w:val="00A062E9"/>
    <w:rsid w:val="00A1014B"/>
    <w:rsid w:val="00A17533"/>
    <w:rsid w:val="00A31F90"/>
    <w:rsid w:val="00A32CE8"/>
    <w:rsid w:val="00A33E05"/>
    <w:rsid w:val="00A4343E"/>
    <w:rsid w:val="00A55B5D"/>
    <w:rsid w:val="00A62A17"/>
    <w:rsid w:val="00A64EAC"/>
    <w:rsid w:val="00AC7C4F"/>
    <w:rsid w:val="00AE1E8C"/>
    <w:rsid w:val="00B14925"/>
    <w:rsid w:val="00B254AD"/>
    <w:rsid w:val="00B25F91"/>
    <w:rsid w:val="00B26247"/>
    <w:rsid w:val="00B413FA"/>
    <w:rsid w:val="00B44C66"/>
    <w:rsid w:val="00B474A9"/>
    <w:rsid w:val="00B61FFD"/>
    <w:rsid w:val="00B72633"/>
    <w:rsid w:val="00B75611"/>
    <w:rsid w:val="00B87B31"/>
    <w:rsid w:val="00B92FC0"/>
    <w:rsid w:val="00BA7447"/>
    <w:rsid w:val="00BB51B8"/>
    <w:rsid w:val="00BC2571"/>
    <w:rsid w:val="00BC275E"/>
    <w:rsid w:val="00BC5294"/>
    <w:rsid w:val="00BD5158"/>
    <w:rsid w:val="00BD7923"/>
    <w:rsid w:val="00BE12FF"/>
    <w:rsid w:val="00BF1794"/>
    <w:rsid w:val="00BF681B"/>
    <w:rsid w:val="00C10157"/>
    <w:rsid w:val="00C16296"/>
    <w:rsid w:val="00C25A10"/>
    <w:rsid w:val="00C309CC"/>
    <w:rsid w:val="00C37047"/>
    <w:rsid w:val="00CA0634"/>
    <w:rsid w:val="00CA1B16"/>
    <w:rsid w:val="00CA2F32"/>
    <w:rsid w:val="00CB5B1B"/>
    <w:rsid w:val="00CE1040"/>
    <w:rsid w:val="00CF2C2B"/>
    <w:rsid w:val="00D0044E"/>
    <w:rsid w:val="00D07974"/>
    <w:rsid w:val="00D23361"/>
    <w:rsid w:val="00D25043"/>
    <w:rsid w:val="00D270A9"/>
    <w:rsid w:val="00D3137F"/>
    <w:rsid w:val="00D558DA"/>
    <w:rsid w:val="00D67D8C"/>
    <w:rsid w:val="00D72556"/>
    <w:rsid w:val="00DA34E0"/>
    <w:rsid w:val="00DB1C21"/>
    <w:rsid w:val="00DE0B19"/>
    <w:rsid w:val="00E0754E"/>
    <w:rsid w:val="00E1176F"/>
    <w:rsid w:val="00E35352"/>
    <w:rsid w:val="00E52880"/>
    <w:rsid w:val="00E70F48"/>
    <w:rsid w:val="00E7278B"/>
    <w:rsid w:val="00EC6506"/>
    <w:rsid w:val="00ED213D"/>
    <w:rsid w:val="00EF7C04"/>
    <w:rsid w:val="00F00377"/>
    <w:rsid w:val="00F16D3C"/>
    <w:rsid w:val="00F17D22"/>
    <w:rsid w:val="00F425B2"/>
    <w:rsid w:val="00F431AF"/>
    <w:rsid w:val="00F455A5"/>
    <w:rsid w:val="00F60307"/>
    <w:rsid w:val="00F63D36"/>
    <w:rsid w:val="00FC0B9B"/>
    <w:rsid w:val="00FE431B"/>
    <w:rsid w:val="00FF5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46652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14665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146652"/>
  </w:style>
  <w:style w:type="paragraph" w:styleId="a6">
    <w:name w:val="List Paragraph"/>
    <w:basedOn w:val="a"/>
    <w:uiPriority w:val="34"/>
    <w:qFormat/>
    <w:rsid w:val="00146652"/>
    <w:pPr>
      <w:ind w:left="720"/>
      <w:contextualSpacing/>
    </w:pPr>
  </w:style>
  <w:style w:type="table" w:styleId="a7">
    <w:name w:val="Table Grid"/>
    <w:basedOn w:val="a1"/>
    <w:uiPriority w:val="59"/>
    <w:rsid w:val="00BC52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9F5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Цветовое выделение"/>
    <w:uiPriority w:val="99"/>
    <w:rsid w:val="00DA34E0"/>
    <w:rPr>
      <w:b/>
      <w:color w:val="26282F"/>
    </w:rPr>
  </w:style>
  <w:style w:type="paragraph" w:styleId="aa">
    <w:name w:val="Balloon Text"/>
    <w:basedOn w:val="a"/>
    <w:link w:val="ab"/>
    <w:uiPriority w:val="99"/>
    <w:semiHidden/>
    <w:unhideWhenUsed/>
    <w:rsid w:val="00DA34E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A34E0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0B01C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0B01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0C546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3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F4391-86AD-491C-AAFE-BB67F1FC0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8</Pages>
  <Words>2256</Words>
  <Characters>12862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Sait</cp:lastModifiedBy>
  <cp:revision>56</cp:revision>
  <cp:lastPrinted>2024-09-27T03:28:00Z</cp:lastPrinted>
  <dcterms:created xsi:type="dcterms:W3CDTF">2021-06-23T11:39:00Z</dcterms:created>
  <dcterms:modified xsi:type="dcterms:W3CDTF">2024-09-30T05:45:00Z</dcterms:modified>
</cp:coreProperties>
</file>