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0C467D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191" w:rsidRDefault="00A549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</w:t>
      </w:r>
      <w:r w:rsidR="00B74191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B74191" w:rsidRPr="0060124E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826">
        <w:rPr>
          <w:rFonts w:ascii="Times New Roman" w:hAnsi="Times New Roman" w:cs="Times New Roman"/>
          <w:sz w:val="28"/>
          <w:szCs w:val="28"/>
        </w:rPr>
        <w:t>19</w:t>
      </w:r>
      <w:r w:rsidR="0087063C">
        <w:rPr>
          <w:rFonts w:ascii="Times New Roman" w:hAnsi="Times New Roman" w:cs="Times New Roman"/>
          <w:sz w:val="28"/>
          <w:szCs w:val="28"/>
        </w:rPr>
        <w:t xml:space="preserve">.06. </w:t>
      </w:r>
      <w:r w:rsidR="006D633B">
        <w:rPr>
          <w:rFonts w:ascii="Times New Roman" w:hAnsi="Times New Roman" w:cs="Times New Roman"/>
          <w:sz w:val="28"/>
          <w:szCs w:val="28"/>
        </w:rPr>
        <w:t>202</w:t>
      </w:r>
      <w:r w:rsidR="003148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C46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C46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04EC4">
        <w:rPr>
          <w:rFonts w:ascii="Times New Roman" w:hAnsi="Times New Roman" w:cs="Times New Roman"/>
          <w:sz w:val="28"/>
          <w:szCs w:val="28"/>
        </w:rPr>
        <w:t>156</w:t>
      </w:r>
      <w:r w:rsidR="003965A4">
        <w:rPr>
          <w:rFonts w:ascii="Times New Roman" w:hAnsi="Times New Roman" w:cs="Times New Roman"/>
          <w:sz w:val="28"/>
          <w:szCs w:val="28"/>
        </w:rPr>
        <w:t>-р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 w:rsidRPr="0060124E">
        <w:rPr>
          <w:rFonts w:ascii="Times New Roman" w:hAnsi="Times New Roman" w:cs="Times New Roman"/>
          <w:sz w:val="28"/>
          <w:szCs w:val="28"/>
        </w:rPr>
        <w:t xml:space="preserve">Сроки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0124E">
        <w:rPr>
          <w:rFonts w:ascii="Times New Roman" w:hAnsi="Times New Roman" w:cs="Times New Roman"/>
          <w:sz w:val="28"/>
          <w:szCs w:val="28"/>
        </w:rPr>
        <w:t>бюджета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4E">
        <w:rPr>
          <w:rFonts w:ascii="Times New Roman" w:hAnsi="Times New Roman" w:cs="Times New Roman"/>
          <w:sz w:val="28"/>
          <w:szCs w:val="28"/>
        </w:rPr>
        <w:t>на 20</w:t>
      </w:r>
      <w:r w:rsidR="00A549B5">
        <w:rPr>
          <w:rFonts w:ascii="Times New Roman" w:hAnsi="Times New Roman" w:cs="Times New Roman"/>
          <w:sz w:val="28"/>
          <w:szCs w:val="28"/>
        </w:rPr>
        <w:t>2</w:t>
      </w:r>
      <w:r w:rsidR="003148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60124E">
        <w:rPr>
          <w:rFonts w:ascii="Times New Roman" w:hAnsi="Times New Roman" w:cs="Times New Roman"/>
          <w:sz w:val="28"/>
          <w:szCs w:val="28"/>
        </w:rPr>
        <w:t>20</w:t>
      </w:r>
      <w:r w:rsidR="00A549B5">
        <w:rPr>
          <w:rFonts w:ascii="Times New Roman" w:hAnsi="Times New Roman" w:cs="Times New Roman"/>
          <w:sz w:val="28"/>
          <w:szCs w:val="28"/>
        </w:rPr>
        <w:t>2</w:t>
      </w:r>
      <w:r w:rsidR="00314826">
        <w:rPr>
          <w:rFonts w:ascii="Times New Roman" w:hAnsi="Times New Roman" w:cs="Times New Roman"/>
          <w:sz w:val="28"/>
          <w:szCs w:val="28"/>
        </w:rPr>
        <w:t>5</w:t>
      </w:r>
      <w:r w:rsidR="00A549B5">
        <w:rPr>
          <w:rFonts w:ascii="Times New Roman" w:hAnsi="Times New Roman" w:cs="Times New Roman"/>
          <w:sz w:val="28"/>
          <w:szCs w:val="28"/>
        </w:rPr>
        <w:t xml:space="preserve"> и 202</w:t>
      </w:r>
      <w:r w:rsidR="00314826">
        <w:rPr>
          <w:rFonts w:ascii="Times New Roman" w:hAnsi="Times New Roman" w:cs="Times New Roman"/>
          <w:sz w:val="28"/>
          <w:szCs w:val="28"/>
        </w:rPr>
        <w:t>6</w:t>
      </w:r>
      <w:r w:rsidRPr="0060124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A94E9C" w:rsidRPr="0060124E" w:rsidRDefault="00A94E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"/>
        <w:gridCol w:w="575"/>
        <w:gridCol w:w="5313"/>
        <w:gridCol w:w="2201"/>
        <w:gridCol w:w="1579"/>
        <w:gridCol w:w="2538"/>
        <w:gridCol w:w="2538"/>
      </w:tblGrid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6C" w:rsidRDefault="00B74191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(организация, комиссия, рабочая группа),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представляются материалы и документы</w:t>
            </w:r>
          </w:p>
          <w:p w:rsidR="00E8340E" w:rsidRPr="00F54F8B" w:rsidRDefault="00E8340E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6C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потребности в оказании муниципальных услуг (выполнении работ),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работ, оказываемых (выполняемых) муниципальными учреждениями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региональный перечень) 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3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33B">
              <w:rPr>
                <w:rFonts w:ascii="Times New Roman" w:hAnsi="Times New Roman" w:cs="Times New Roman"/>
                <w:sz w:val="28"/>
                <w:szCs w:val="28"/>
              </w:rPr>
              <w:t>июл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A549B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финансов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Знамен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йона Омской области (далее – Комитет финансов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(корректировка) в программном комплексе «Единая система управления бюджетным процессом Омской области» (далее – ПК ЕСУБП) данных для составления планового реестра расходных обя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зательств Омской области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2) наименовани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 xml:space="preserve">я и коды расходных обязательств 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3)наименования и коды полномочий, в рамках которых исполняются расходные обязательства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A7322">
              <w:rPr>
                <w:rFonts w:ascii="Times New Roman" w:hAnsi="Times New Roman" w:cs="Times New Roman"/>
                <w:sz w:val="28"/>
                <w:szCs w:val="28"/>
              </w:rPr>
              <w:t xml:space="preserve">25 июля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955D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порядок и методику планирования бюджетных ассигнований бюджета муниципального района на очередной финансовый год и на плановый период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7 июля 2023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Приказ 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2682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учреждения), объемов субсидий бюджетным учреждениям: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(выполнение работ) и нормативных затрат на содержание имущества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на цели, не связанные с финансовым обеспечением выполнения ими муниципального задания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14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августа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осуществляющие функции и полномочия учредителя в отношении бюджетных учреждений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казенные учреждения), объемов бюджетных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бюджета муниципального района на обеспечение выполнения функций казенными учреждениями, в том числе по оказанию ими муниципальных услуг (выполнению работ) физическим и (или) юридическим лицам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августа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казенных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емах поступлений по администриру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емым доходам в бюдж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ет муниципального района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бюджета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прогнозной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оценки потерь налоговых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действия на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логовых льгот на 2024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B43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экономике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экономический отдел)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оплату потребления топливно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-энергетических ресурсов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- 2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7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и 2026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7D48B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</w:p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пре</w:t>
            </w:r>
            <w:r w:rsidR="009D0330">
              <w:rPr>
                <w:rFonts w:ascii="Times New Roman" w:hAnsi="Times New Roman" w:cs="Times New Roman"/>
                <w:sz w:val="28"/>
                <w:szCs w:val="28"/>
              </w:rPr>
              <w:t>дложений по  определению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0330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или приобретением объектов недвижимого имущества в собственность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инв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естиции в объекты собственности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района) и 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собственности), а также непрограммных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направлений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D5341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определению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4 - 2026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в ПК ЕСУБП (с прикреплением расчетов)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объемов бюджетных ассигнований бюджета муниципального </w:t>
            </w:r>
            <w:proofErr w:type="gramStart"/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за исключением бюджетных ассигнований бюджета муниципального района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 капитальных вложений в объекты муниципальной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аммных направлений деятельности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C1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Определение прогнозного объема поступлений налоговых и неналоговых доходов в бюджет муниципального района и источников финансирования дефицита бюдже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4 - 2026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Проверка в ПК ЕСУБП полученных от субъектов бюджетного планирования пр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едложений по определению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4 - 2026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а также непрограммных направлений деятельности на предмет: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обоснованности объемов бюджетных ассигнований бюджета муниципального района исходя из целей, задач и целевых индикаторов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 Российской Федерации, кодов управления муниципальными финансами.</w:t>
            </w:r>
          </w:p>
          <w:p w:rsidR="00B74191" w:rsidRPr="00F54F8B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(исходя из прогноза налоговых и неналоговых доходов бюджета муниципального района, источников финансирования дефицита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муниципального района, объемов дотаций из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 приоритетов социально-экономического развития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района)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 проекта бюдже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38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E7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бюджетных ассигнований дорожного фонда 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 бюджетных ассигнований бюджета муниципального района, которые могут быть направлены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софинансированием капитальных вложений в объекты муниципальной собственности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района)</w:t>
            </w:r>
            <w:proofErr w:type="gramEnd"/>
          </w:p>
          <w:p w:rsidR="008D289B" w:rsidRPr="00F54F8B" w:rsidRDefault="008D289B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0DE8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октября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ПК ЕСУБП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района)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софинансированием капитальных вложений в объекты муниципальной собственности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D5AF7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годов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и софинансированием капитальных вложений в объекты муниципальной собственности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района),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а также непрограммных направлений деятельности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годов (с прикреплением расчетов)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4 - 2026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в части расходов текущего характера)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района, непрограммных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софинансированием капитальных вложений в объекты муниципальной собственности, по кодам бюджетной классификации, а также формирование пояснительных записок к распределению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на реализацию муниципальных программ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 xml:space="preserve"> ноябр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методик (проектов методик) распределения межбюджетных трансфертов из бюджета муниципального района бюджетам поселений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(проекты методик)), а также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расчетов распределения указанных межбюджетных трансфертов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–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структурного подразделения Администрации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района, осуществляющего функции и полномочия учредителя в отношении казенного учреждения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ПК ЕСУБП распределенных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 программ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на их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муниципальными финансами и их согласование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расчетных объемов межбюджетных трансфертов, планируемых к распределению проектом бюдже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годов, с указанием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кодов направлений расходов целевых статей расходов бюджета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 которым будет осуществляться предоставление указанных межбюджетных трансфертов, и их доведение бюджетам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952299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сельских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ранее утвержденные муниципальные программы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об утверждении муниципальных программ, предполага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емых к реализации начиная с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(при необходимости)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сведений, необходимых для разработки проекта изменений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прогноза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а на долгосрочный период 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Положением о бюджетном прогнозе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долгосрочный период, утвержден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ный постановлением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1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оценки ожидаемого исполнения бюдже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(с пояснительной запиской)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06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29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ноября 20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661B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составлению пояснительной записки к проекту решения Совета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прогноза основных характеристик (общий объем доходов, общий объем расходов, дефицит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(профицит)) консолидированного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бюджета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йона на 2023–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годы;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разработке проекта изменений бюджетного прогноза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долгосрочный период (в случае внесения изменений в прогноз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 на долгосрочный период);</w:t>
            </w:r>
          </w:p>
          <w:p w:rsidR="00B74191" w:rsidRPr="00F54F8B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подготовке оценки ожидаемого исполнения бюдже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B74191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</w:p>
          <w:p w:rsidR="00FC056C" w:rsidRPr="00F54F8B" w:rsidRDefault="00FC056C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60EBB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D1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предварительных итогах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года и ожидаемых итогах со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FC056C" w:rsidRPr="00F54F8B" w:rsidRDefault="00FC056C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Представление утвержденных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в муниципальных программ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(проектов изменений в указанные паспорта)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Паспорта муниципальных программ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(проекты изменений в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указанные паспорта)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екта постановления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прогнозе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  <w:p w:rsidR="00FC056C" w:rsidRPr="00F54F8B" w:rsidRDefault="00FC056C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D38FC">
              <w:rPr>
                <w:rFonts w:ascii="Times New Roman" w:hAnsi="Times New Roman" w:cs="Times New Roman"/>
                <w:sz w:val="28"/>
                <w:szCs w:val="28"/>
              </w:rPr>
              <w:t>Знаменского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756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0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приказа 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 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применения целевых статей расходов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(о внесении изменений в соответствующий приказ)</w:t>
            </w:r>
          </w:p>
          <w:p w:rsidR="00FC056C" w:rsidRPr="00F54F8B" w:rsidRDefault="00FC056C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81DA4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D1520C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проекта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 с одновременным представлением следующих документов и материалов: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ноября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1D465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решения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и налоговой политики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r w:rsidR="00840BBD">
              <w:rPr>
                <w:rFonts w:ascii="Times New Roman" w:hAnsi="Times New Roman" w:cs="Times New Roman"/>
                <w:sz w:val="28"/>
                <w:szCs w:val="28"/>
              </w:rPr>
              <w:t xml:space="preserve">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консолидированного бюджета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288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6) методики (проекты методик) и расчеты распределения межбюджетных трансфертов из бюджета муниципального р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айона на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2891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7) верхний предел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долга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пального района на 1 января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(с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верхнего предела долга по муниципальным гарантиям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в валюте Российской Федерации);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97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C7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8) оценка ожидаемого исполнения бюдже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з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 202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 w:rsidTr="00D10275">
        <w:trPr>
          <w:gridBefore w:val="1"/>
          <w:wBefore w:w="6" w:type="dxa"/>
          <w:trHeight w:val="3855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муниципальных программ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(проекты изменений в указанные паспорта);</w:t>
            </w:r>
          </w:p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B74191" w:rsidRPr="00F54F8B" w:rsidRDefault="00B74191" w:rsidP="001D4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) проект изменений бюджетного прогноза 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а на долгосрочный период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показателей финансового обеспечения муниципальных программ) (в случае внесения изменений в прогноз);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644"/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1D465E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) иные документы и материалы, установленные законодательством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191" w:rsidRPr="0060124E" w:rsidRDefault="00B74191" w:rsidP="00FC056C"/>
    <w:sectPr w:rsidR="00B74191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4FA8"/>
    <w:rsid w:val="00065564"/>
    <w:rsid w:val="000716D0"/>
    <w:rsid w:val="000724FF"/>
    <w:rsid w:val="0007462C"/>
    <w:rsid w:val="0007506A"/>
    <w:rsid w:val="00076538"/>
    <w:rsid w:val="00076D78"/>
    <w:rsid w:val="00080AA5"/>
    <w:rsid w:val="00082E87"/>
    <w:rsid w:val="00083BB2"/>
    <w:rsid w:val="000841FF"/>
    <w:rsid w:val="00090AFA"/>
    <w:rsid w:val="00091BA3"/>
    <w:rsid w:val="0009216E"/>
    <w:rsid w:val="000930CE"/>
    <w:rsid w:val="000961C2"/>
    <w:rsid w:val="000A220E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467D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F7F"/>
    <w:rsid w:val="001520F3"/>
    <w:rsid w:val="00152A86"/>
    <w:rsid w:val="001543F4"/>
    <w:rsid w:val="0015752D"/>
    <w:rsid w:val="00160860"/>
    <w:rsid w:val="00163ADA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B43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31A3"/>
    <w:rsid w:val="001C5C2C"/>
    <w:rsid w:val="001C5D64"/>
    <w:rsid w:val="001C65DF"/>
    <w:rsid w:val="001C678A"/>
    <w:rsid w:val="001D0136"/>
    <w:rsid w:val="001D33D4"/>
    <w:rsid w:val="001D465E"/>
    <w:rsid w:val="001D55FD"/>
    <w:rsid w:val="001D61D1"/>
    <w:rsid w:val="001E00E7"/>
    <w:rsid w:val="001E099B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3065"/>
    <w:rsid w:val="00213100"/>
    <w:rsid w:val="00213341"/>
    <w:rsid w:val="00213B10"/>
    <w:rsid w:val="00214CE0"/>
    <w:rsid w:val="00215B54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49FF"/>
    <w:rsid w:val="0027071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863"/>
    <w:rsid w:val="00293F20"/>
    <w:rsid w:val="00294622"/>
    <w:rsid w:val="00294973"/>
    <w:rsid w:val="00294BA7"/>
    <w:rsid w:val="00294BFD"/>
    <w:rsid w:val="002A1442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20D"/>
    <w:rsid w:val="002C4BFD"/>
    <w:rsid w:val="002C509A"/>
    <w:rsid w:val="002C728C"/>
    <w:rsid w:val="002C7291"/>
    <w:rsid w:val="002C7C8A"/>
    <w:rsid w:val="002C7E9A"/>
    <w:rsid w:val="002D0293"/>
    <w:rsid w:val="002D1B31"/>
    <w:rsid w:val="002D2043"/>
    <w:rsid w:val="002D5C45"/>
    <w:rsid w:val="002E0AAD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7C88"/>
    <w:rsid w:val="0031204D"/>
    <w:rsid w:val="00312E86"/>
    <w:rsid w:val="00314599"/>
    <w:rsid w:val="003146EC"/>
    <w:rsid w:val="00314826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7C"/>
    <w:rsid w:val="00347603"/>
    <w:rsid w:val="00347D34"/>
    <w:rsid w:val="003504D8"/>
    <w:rsid w:val="00350711"/>
    <w:rsid w:val="00350C85"/>
    <w:rsid w:val="00350D1E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3C2A"/>
    <w:rsid w:val="00375009"/>
    <w:rsid w:val="0037671C"/>
    <w:rsid w:val="00376E64"/>
    <w:rsid w:val="00377B49"/>
    <w:rsid w:val="00381672"/>
    <w:rsid w:val="00382ACA"/>
    <w:rsid w:val="00382C8E"/>
    <w:rsid w:val="00385968"/>
    <w:rsid w:val="0039063B"/>
    <w:rsid w:val="0039141D"/>
    <w:rsid w:val="00392126"/>
    <w:rsid w:val="0039232B"/>
    <w:rsid w:val="00392619"/>
    <w:rsid w:val="0039290D"/>
    <w:rsid w:val="00392B34"/>
    <w:rsid w:val="0039357D"/>
    <w:rsid w:val="003965A4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D33"/>
    <w:rsid w:val="003B6F8D"/>
    <w:rsid w:val="003B7617"/>
    <w:rsid w:val="003C078A"/>
    <w:rsid w:val="003C17FC"/>
    <w:rsid w:val="003C3533"/>
    <w:rsid w:val="003C35A2"/>
    <w:rsid w:val="003C4DD8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6C67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5D27"/>
    <w:rsid w:val="0045705E"/>
    <w:rsid w:val="00457C3C"/>
    <w:rsid w:val="00457E17"/>
    <w:rsid w:val="00462234"/>
    <w:rsid w:val="0046277C"/>
    <w:rsid w:val="00463B3B"/>
    <w:rsid w:val="00466F51"/>
    <w:rsid w:val="004702D3"/>
    <w:rsid w:val="00470ACA"/>
    <w:rsid w:val="00471C5A"/>
    <w:rsid w:val="00472633"/>
    <w:rsid w:val="00474249"/>
    <w:rsid w:val="004744E4"/>
    <w:rsid w:val="00475804"/>
    <w:rsid w:val="00476006"/>
    <w:rsid w:val="00477F23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322"/>
    <w:rsid w:val="004A7605"/>
    <w:rsid w:val="004A7BB5"/>
    <w:rsid w:val="004B0817"/>
    <w:rsid w:val="004B1462"/>
    <w:rsid w:val="004B178E"/>
    <w:rsid w:val="004B1CA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2E38"/>
    <w:rsid w:val="00513306"/>
    <w:rsid w:val="0051466C"/>
    <w:rsid w:val="00514BB0"/>
    <w:rsid w:val="005239AD"/>
    <w:rsid w:val="005275BF"/>
    <w:rsid w:val="00527B33"/>
    <w:rsid w:val="00531900"/>
    <w:rsid w:val="005348F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4BF"/>
    <w:rsid w:val="00583441"/>
    <w:rsid w:val="00583807"/>
    <w:rsid w:val="00583BAD"/>
    <w:rsid w:val="00584AB3"/>
    <w:rsid w:val="00584E6E"/>
    <w:rsid w:val="00585217"/>
    <w:rsid w:val="0058560B"/>
    <w:rsid w:val="00590E64"/>
    <w:rsid w:val="0059161A"/>
    <w:rsid w:val="00592BC2"/>
    <w:rsid w:val="005955DF"/>
    <w:rsid w:val="00595BE9"/>
    <w:rsid w:val="0059730D"/>
    <w:rsid w:val="00597F27"/>
    <w:rsid w:val="005A099F"/>
    <w:rsid w:val="005A2043"/>
    <w:rsid w:val="005A4061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4C3C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28D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33B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33FE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BB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CB6"/>
    <w:rsid w:val="00791F3D"/>
    <w:rsid w:val="007930A7"/>
    <w:rsid w:val="007951B5"/>
    <w:rsid w:val="0079555E"/>
    <w:rsid w:val="00795BE4"/>
    <w:rsid w:val="0079705A"/>
    <w:rsid w:val="007975FB"/>
    <w:rsid w:val="00797D96"/>
    <w:rsid w:val="007A17B2"/>
    <w:rsid w:val="007A2902"/>
    <w:rsid w:val="007A3E9A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48BA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96A"/>
    <w:rsid w:val="00800F64"/>
    <w:rsid w:val="00801A52"/>
    <w:rsid w:val="0080386C"/>
    <w:rsid w:val="00803945"/>
    <w:rsid w:val="00803E1A"/>
    <w:rsid w:val="0080437E"/>
    <w:rsid w:val="008043AB"/>
    <w:rsid w:val="00805D28"/>
    <w:rsid w:val="008074F6"/>
    <w:rsid w:val="008102DE"/>
    <w:rsid w:val="00810B26"/>
    <w:rsid w:val="00810BAB"/>
    <w:rsid w:val="00813B4A"/>
    <w:rsid w:val="00813F5B"/>
    <w:rsid w:val="008169E3"/>
    <w:rsid w:val="00816B14"/>
    <w:rsid w:val="00817CC2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1058"/>
    <w:rsid w:val="008323A7"/>
    <w:rsid w:val="00833792"/>
    <w:rsid w:val="00834B20"/>
    <w:rsid w:val="00836EE6"/>
    <w:rsid w:val="00840BBD"/>
    <w:rsid w:val="008415BB"/>
    <w:rsid w:val="00842CDA"/>
    <w:rsid w:val="00843F81"/>
    <w:rsid w:val="0084608D"/>
    <w:rsid w:val="008463B3"/>
    <w:rsid w:val="00847326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063C"/>
    <w:rsid w:val="0087186E"/>
    <w:rsid w:val="00873009"/>
    <w:rsid w:val="00873F55"/>
    <w:rsid w:val="00874900"/>
    <w:rsid w:val="0088029D"/>
    <w:rsid w:val="00880D19"/>
    <w:rsid w:val="00881EF0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97BE9"/>
    <w:rsid w:val="008A0DE8"/>
    <w:rsid w:val="008A18F0"/>
    <w:rsid w:val="008A1A22"/>
    <w:rsid w:val="008A1C23"/>
    <w:rsid w:val="008A5465"/>
    <w:rsid w:val="008A570C"/>
    <w:rsid w:val="008A5CBA"/>
    <w:rsid w:val="008A661B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289B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7C7C"/>
    <w:rsid w:val="008F10A2"/>
    <w:rsid w:val="008F16EA"/>
    <w:rsid w:val="008F546F"/>
    <w:rsid w:val="00901A12"/>
    <w:rsid w:val="00902C53"/>
    <w:rsid w:val="00902FB2"/>
    <w:rsid w:val="00903325"/>
    <w:rsid w:val="0090400A"/>
    <w:rsid w:val="00904B88"/>
    <w:rsid w:val="00906E7B"/>
    <w:rsid w:val="009078D5"/>
    <w:rsid w:val="00911921"/>
    <w:rsid w:val="00912585"/>
    <w:rsid w:val="00912942"/>
    <w:rsid w:val="00915D06"/>
    <w:rsid w:val="00917668"/>
    <w:rsid w:val="00917C9E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2299"/>
    <w:rsid w:val="009539E1"/>
    <w:rsid w:val="0095416B"/>
    <w:rsid w:val="009545DE"/>
    <w:rsid w:val="00954714"/>
    <w:rsid w:val="00955518"/>
    <w:rsid w:val="0095572B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93D"/>
    <w:rsid w:val="0098012E"/>
    <w:rsid w:val="00981B66"/>
    <w:rsid w:val="009837EA"/>
    <w:rsid w:val="00984300"/>
    <w:rsid w:val="00984A79"/>
    <w:rsid w:val="00984C9C"/>
    <w:rsid w:val="00985460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2A53"/>
    <w:rsid w:val="009B319E"/>
    <w:rsid w:val="009B4E33"/>
    <w:rsid w:val="009B7D36"/>
    <w:rsid w:val="009C04E5"/>
    <w:rsid w:val="009C1592"/>
    <w:rsid w:val="009C1E5B"/>
    <w:rsid w:val="009C25D7"/>
    <w:rsid w:val="009C6DA9"/>
    <w:rsid w:val="009C72CC"/>
    <w:rsid w:val="009C72E1"/>
    <w:rsid w:val="009C7448"/>
    <w:rsid w:val="009C7C55"/>
    <w:rsid w:val="009C7EC2"/>
    <w:rsid w:val="009D0330"/>
    <w:rsid w:val="009D087C"/>
    <w:rsid w:val="009D2898"/>
    <w:rsid w:val="009D2AAD"/>
    <w:rsid w:val="009D32E6"/>
    <w:rsid w:val="009D4068"/>
    <w:rsid w:val="009D4666"/>
    <w:rsid w:val="009D76B1"/>
    <w:rsid w:val="009D78D4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AEF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49B5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ED1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4E9C"/>
    <w:rsid w:val="00A9559B"/>
    <w:rsid w:val="00A963AF"/>
    <w:rsid w:val="00A96884"/>
    <w:rsid w:val="00AA03EC"/>
    <w:rsid w:val="00AA0BE5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4ED3"/>
    <w:rsid w:val="00AF5905"/>
    <w:rsid w:val="00AF6E34"/>
    <w:rsid w:val="00B01AE3"/>
    <w:rsid w:val="00B02CA5"/>
    <w:rsid w:val="00B033E7"/>
    <w:rsid w:val="00B046C9"/>
    <w:rsid w:val="00B051A8"/>
    <w:rsid w:val="00B064CB"/>
    <w:rsid w:val="00B071A7"/>
    <w:rsid w:val="00B121FE"/>
    <w:rsid w:val="00B14845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369D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4191"/>
    <w:rsid w:val="00B76E1C"/>
    <w:rsid w:val="00B771DE"/>
    <w:rsid w:val="00B815DA"/>
    <w:rsid w:val="00B8230C"/>
    <w:rsid w:val="00B826E1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20D9"/>
    <w:rsid w:val="00BC369C"/>
    <w:rsid w:val="00BC52EF"/>
    <w:rsid w:val="00BC59B9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C04"/>
    <w:rsid w:val="00C05DE0"/>
    <w:rsid w:val="00C05FE9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20D2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1156"/>
    <w:rsid w:val="00C615A2"/>
    <w:rsid w:val="00C65C17"/>
    <w:rsid w:val="00C671D7"/>
    <w:rsid w:val="00C67476"/>
    <w:rsid w:val="00C67A9E"/>
    <w:rsid w:val="00C70D30"/>
    <w:rsid w:val="00C70DA5"/>
    <w:rsid w:val="00C725A0"/>
    <w:rsid w:val="00C7273B"/>
    <w:rsid w:val="00C72D99"/>
    <w:rsid w:val="00C733C3"/>
    <w:rsid w:val="00C7454B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CE9"/>
    <w:rsid w:val="00C90F2C"/>
    <w:rsid w:val="00C91A77"/>
    <w:rsid w:val="00C92E7B"/>
    <w:rsid w:val="00C94126"/>
    <w:rsid w:val="00C95102"/>
    <w:rsid w:val="00C979F7"/>
    <w:rsid w:val="00C97B76"/>
    <w:rsid w:val="00CA0387"/>
    <w:rsid w:val="00CA054E"/>
    <w:rsid w:val="00CA08EA"/>
    <w:rsid w:val="00CA0B77"/>
    <w:rsid w:val="00CA5548"/>
    <w:rsid w:val="00CA6F29"/>
    <w:rsid w:val="00CB01D2"/>
    <w:rsid w:val="00CB263F"/>
    <w:rsid w:val="00CB3BD9"/>
    <w:rsid w:val="00CB4830"/>
    <w:rsid w:val="00CB543E"/>
    <w:rsid w:val="00CB5FE2"/>
    <w:rsid w:val="00CB6226"/>
    <w:rsid w:val="00CC1BEF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0A74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CF6E9D"/>
    <w:rsid w:val="00D0086B"/>
    <w:rsid w:val="00D00E38"/>
    <w:rsid w:val="00D01043"/>
    <w:rsid w:val="00D01225"/>
    <w:rsid w:val="00D02F47"/>
    <w:rsid w:val="00D034DF"/>
    <w:rsid w:val="00D0409E"/>
    <w:rsid w:val="00D10275"/>
    <w:rsid w:val="00D113AD"/>
    <w:rsid w:val="00D12D7D"/>
    <w:rsid w:val="00D1520C"/>
    <w:rsid w:val="00D1557F"/>
    <w:rsid w:val="00D15F54"/>
    <w:rsid w:val="00D1784C"/>
    <w:rsid w:val="00D233F0"/>
    <w:rsid w:val="00D23B31"/>
    <w:rsid w:val="00D259DE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0D9"/>
    <w:rsid w:val="00D4437C"/>
    <w:rsid w:val="00D4630C"/>
    <w:rsid w:val="00D50D44"/>
    <w:rsid w:val="00D51A5D"/>
    <w:rsid w:val="00D523C5"/>
    <w:rsid w:val="00D5341E"/>
    <w:rsid w:val="00D54733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1DA4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62EA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E04"/>
    <w:rsid w:val="00E75365"/>
    <w:rsid w:val="00E7647F"/>
    <w:rsid w:val="00E81161"/>
    <w:rsid w:val="00E81828"/>
    <w:rsid w:val="00E831E3"/>
    <w:rsid w:val="00E8340E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5D5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4C21"/>
    <w:rsid w:val="00EB7313"/>
    <w:rsid w:val="00EB77C2"/>
    <w:rsid w:val="00EB7B71"/>
    <w:rsid w:val="00EC000C"/>
    <w:rsid w:val="00EC0094"/>
    <w:rsid w:val="00EC0163"/>
    <w:rsid w:val="00EC3874"/>
    <w:rsid w:val="00EC3D37"/>
    <w:rsid w:val="00EC4203"/>
    <w:rsid w:val="00EC48EE"/>
    <w:rsid w:val="00EC619E"/>
    <w:rsid w:val="00EC788D"/>
    <w:rsid w:val="00ED209C"/>
    <w:rsid w:val="00ED32CD"/>
    <w:rsid w:val="00ED40AA"/>
    <w:rsid w:val="00ED40E0"/>
    <w:rsid w:val="00ED5AF7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1C0A"/>
    <w:rsid w:val="00F01E6F"/>
    <w:rsid w:val="00F04EC4"/>
    <w:rsid w:val="00F05722"/>
    <w:rsid w:val="00F0673B"/>
    <w:rsid w:val="00F111FE"/>
    <w:rsid w:val="00F1248A"/>
    <w:rsid w:val="00F1286E"/>
    <w:rsid w:val="00F13743"/>
    <w:rsid w:val="00F13DEF"/>
    <w:rsid w:val="00F1433A"/>
    <w:rsid w:val="00F160A9"/>
    <w:rsid w:val="00F16271"/>
    <w:rsid w:val="00F171F5"/>
    <w:rsid w:val="00F21398"/>
    <w:rsid w:val="00F21A90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4F8B"/>
    <w:rsid w:val="00F56F61"/>
    <w:rsid w:val="00F57299"/>
    <w:rsid w:val="00F578AC"/>
    <w:rsid w:val="00F57960"/>
    <w:rsid w:val="00F60EBB"/>
    <w:rsid w:val="00F62BDB"/>
    <w:rsid w:val="00F64CAE"/>
    <w:rsid w:val="00F658FD"/>
    <w:rsid w:val="00F66300"/>
    <w:rsid w:val="00F673B3"/>
    <w:rsid w:val="00F67B1A"/>
    <w:rsid w:val="00F719CA"/>
    <w:rsid w:val="00F734F8"/>
    <w:rsid w:val="00F74C8C"/>
    <w:rsid w:val="00F75DA5"/>
    <w:rsid w:val="00F75EA7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96AE7"/>
    <w:rsid w:val="00FA0AD9"/>
    <w:rsid w:val="00FA12E3"/>
    <w:rsid w:val="00FA147A"/>
    <w:rsid w:val="00FA21AF"/>
    <w:rsid w:val="00FA39F1"/>
    <w:rsid w:val="00FA41F6"/>
    <w:rsid w:val="00FA55BA"/>
    <w:rsid w:val="00FA5E55"/>
    <w:rsid w:val="00FA6BCD"/>
    <w:rsid w:val="00FB0689"/>
    <w:rsid w:val="00FB1AD3"/>
    <w:rsid w:val="00FB3888"/>
    <w:rsid w:val="00FB3BDD"/>
    <w:rsid w:val="00FB4A24"/>
    <w:rsid w:val="00FB5755"/>
    <w:rsid w:val="00FB59EC"/>
    <w:rsid w:val="00FC056C"/>
    <w:rsid w:val="00FC1932"/>
    <w:rsid w:val="00FC2578"/>
    <w:rsid w:val="00FC2604"/>
    <w:rsid w:val="00FC3E55"/>
    <w:rsid w:val="00FC4D1C"/>
    <w:rsid w:val="00FC50BD"/>
    <w:rsid w:val="00FC5156"/>
    <w:rsid w:val="00FC7E03"/>
    <w:rsid w:val="00FD0297"/>
    <w:rsid w:val="00FD2215"/>
    <w:rsid w:val="00FD31D1"/>
    <w:rsid w:val="00FD38FC"/>
    <w:rsid w:val="00FD3DEC"/>
    <w:rsid w:val="00FD4B11"/>
    <w:rsid w:val="00FE354E"/>
    <w:rsid w:val="00FE5AF3"/>
    <w:rsid w:val="00FE5D30"/>
    <w:rsid w:val="00FE62C8"/>
    <w:rsid w:val="00FE6507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0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BE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qFormat/>
    <w:rsid w:val="005A70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2491</Words>
  <Characters>18842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Алёна</cp:lastModifiedBy>
  <cp:revision>30</cp:revision>
  <cp:lastPrinted>2023-06-20T03:17:00Z</cp:lastPrinted>
  <dcterms:created xsi:type="dcterms:W3CDTF">2022-06-15T09:01:00Z</dcterms:created>
  <dcterms:modified xsi:type="dcterms:W3CDTF">2023-06-20T03:20:00Z</dcterms:modified>
</cp:coreProperties>
</file>